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89" w:rsidRDefault="008C043B" w:rsidP="008C043B">
      <w:pPr>
        <w:jc w:val="center"/>
      </w:pPr>
      <w:bookmarkStart w:id="0" w:name="_GoBack"/>
      <w:bookmarkEnd w:id="0"/>
      <w:r>
        <w:t>Ogłoszenie</w:t>
      </w:r>
      <w:r w:rsidR="00231B4B">
        <w:t xml:space="preserve"> </w:t>
      </w:r>
      <w:r w:rsidR="00231B4B" w:rsidRPr="00231B4B">
        <w:t>z dnia 31 maja 2019</w:t>
      </w:r>
      <w:r w:rsidR="00231B4B">
        <w:t xml:space="preserve"> </w:t>
      </w:r>
      <w:r w:rsidR="00231B4B" w:rsidRPr="00231B4B">
        <w:t>r.</w:t>
      </w:r>
    </w:p>
    <w:p w:rsidR="008C043B" w:rsidRDefault="008C043B" w:rsidP="00834E89">
      <w:pPr>
        <w:jc w:val="center"/>
      </w:pPr>
      <w:r>
        <w:t>o  zamówieniu</w:t>
      </w:r>
      <w:r w:rsidR="00834E89">
        <w:t xml:space="preserve"> </w:t>
      </w:r>
      <w:r w:rsidR="00231B4B">
        <w:t xml:space="preserve">na </w:t>
      </w:r>
      <w:r w:rsidR="00882BFF">
        <w:t>u</w:t>
      </w:r>
      <w:r>
        <w:t>sług</w:t>
      </w:r>
      <w:r w:rsidR="00882BFF">
        <w:t>i</w:t>
      </w:r>
      <w:r w:rsidR="00C75812">
        <w:t xml:space="preserve"> z zakresu działalności kulturalnej</w:t>
      </w:r>
    </w:p>
    <w:p w:rsidR="008C043B" w:rsidRDefault="008C043B" w:rsidP="008C043B">
      <w:pPr>
        <w:jc w:val="center"/>
      </w:pPr>
    </w:p>
    <w:p w:rsidR="008C043B" w:rsidRDefault="008C043B" w:rsidP="008C043B">
      <w:pPr>
        <w:jc w:val="both"/>
      </w:pPr>
      <w:r w:rsidRPr="00D65F25">
        <w:rPr>
          <w:b/>
        </w:rPr>
        <w:t>Nr zamówienia</w:t>
      </w:r>
      <w:r w:rsidR="00B752BF">
        <w:rPr>
          <w:b/>
        </w:rPr>
        <w:t xml:space="preserve"> </w:t>
      </w:r>
      <w:r w:rsidR="00882BFF">
        <w:t xml:space="preserve">045/OW/2019 r. </w:t>
      </w:r>
    </w:p>
    <w:p w:rsidR="008C043B" w:rsidRPr="004F3C15" w:rsidRDefault="008C043B" w:rsidP="008C043B">
      <w:pPr>
        <w:jc w:val="both"/>
      </w:pPr>
      <w:r w:rsidRPr="00D65F25">
        <w:rPr>
          <w:b/>
        </w:rPr>
        <w:t>Ogłoszenie dotyczy:</w:t>
      </w:r>
      <w:r>
        <w:t xml:space="preserve"> </w:t>
      </w:r>
      <w:r w:rsidRPr="004F3C15">
        <w:rPr>
          <w:rFonts w:cstheme="minorHAnsi"/>
        </w:rPr>
        <w:t>zamówienia</w:t>
      </w:r>
      <w:r w:rsidR="00C75812" w:rsidRPr="004F3C15">
        <w:rPr>
          <w:rFonts w:cstheme="minorHAnsi"/>
        </w:rPr>
        <w:t xml:space="preserve"> publicznego</w:t>
      </w:r>
      <w:r w:rsidRPr="004F3C15">
        <w:rPr>
          <w:rFonts w:cstheme="minorHAnsi"/>
        </w:rPr>
        <w:t>, o którym mowa w art. 4d ust. 1 pkt. 2 PZP</w:t>
      </w:r>
      <w:r w:rsidR="00B752BF" w:rsidRPr="004F3C15">
        <w:rPr>
          <w:rFonts w:cstheme="minorHAnsi"/>
        </w:rPr>
        <w:t xml:space="preserve"> -</w:t>
      </w:r>
      <w:r w:rsidR="00B752BF" w:rsidRPr="004F3C15">
        <w:rPr>
          <w:rFonts w:cstheme="minorHAnsi"/>
          <w:color w:val="333333"/>
          <w:shd w:val="clear" w:color="auto" w:fill="FFFFFF"/>
        </w:rPr>
        <w:t xml:space="preserve"> </w:t>
      </w:r>
      <w:r w:rsidR="00B752BF" w:rsidRPr="00231B4B">
        <w:rPr>
          <w:rFonts w:cstheme="minorHAnsi"/>
          <w:shd w:val="clear" w:color="auto" w:fill="FFFFFF"/>
        </w:rPr>
        <w:t>usług</w:t>
      </w:r>
      <w:r w:rsidR="004F3C15" w:rsidRPr="00231B4B">
        <w:rPr>
          <w:rFonts w:cstheme="minorHAnsi"/>
          <w:shd w:val="clear" w:color="auto" w:fill="FFFFFF"/>
        </w:rPr>
        <w:t>a</w:t>
      </w:r>
      <w:r w:rsidR="00B752BF" w:rsidRPr="00231B4B">
        <w:rPr>
          <w:rFonts w:cstheme="minorHAnsi"/>
          <w:shd w:val="clear" w:color="auto" w:fill="FFFFFF"/>
        </w:rPr>
        <w:t xml:space="preserve"> z zakresu działalności kulturalnej związanej z organizacją wystaw</w:t>
      </w:r>
      <w:r w:rsidR="004F3C15" w:rsidRPr="00231B4B">
        <w:rPr>
          <w:rFonts w:cstheme="minorHAnsi"/>
          <w:shd w:val="clear" w:color="auto" w:fill="FFFFFF"/>
        </w:rPr>
        <w:t>y</w:t>
      </w:r>
    </w:p>
    <w:p w:rsidR="008C043B" w:rsidRDefault="008C043B" w:rsidP="008C043B">
      <w:pPr>
        <w:jc w:val="both"/>
      </w:pPr>
      <w:r>
        <w:t xml:space="preserve">Rodzaj zamówienia: </w:t>
      </w:r>
      <w:r w:rsidRPr="00231B4B">
        <w:t>usługa</w:t>
      </w:r>
      <w:r w:rsidR="00B752BF" w:rsidRPr="00231B4B">
        <w:t xml:space="preserve"> transportu dzieł sztuki</w:t>
      </w:r>
    </w:p>
    <w:p w:rsidR="008C043B" w:rsidRDefault="008C043B" w:rsidP="008C043B">
      <w:pPr>
        <w:jc w:val="both"/>
      </w:pPr>
      <w:r>
        <w:t>Kategoria działalności: organizacja wystaw</w:t>
      </w:r>
    </w:p>
    <w:p w:rsidR="008C043B" w:rsidRDefault="008C043B" w:rsidP="008C043B">
      <w:pPr>
        <w:jc w:val="both"/>
      </w:pPr>
      <w:r w:rsidRPr="00D65F25">
        <w:rPr>
          <w:b/>
        </w:rPr>
        <w:t>Zamieszczenie ogłoszenia w Biuletynie Informacji Publicznej</w:t>
      </w:r>
      <w:r>
        <w:t xml:space="preserve">: obowiązkowe </w:t>
      </w:r>
    </w:p>
    <w:p w:rsidR="008C043B" w:rsidRPr="00D65F25" w:rsidRDefault="008C043B" w:rsidP="008C043B">
      <w:pPr>
        <w:pStyle w:val="Akapitzlist"/>
        <w:numPr>
          <w:ilvl w:val="0"/>
          <w:numId w:val="1"/>
        </w:numPr>
        <w:jc w:val="both"/>
        <w:rPr>
          <w:b/>
        </w:rPr>
      </w:pPr>
      <w:r w:rsidRPr="00D65F25">
        <w:rPr>
          <w:b/>
        </w:rPr>
        <w:t>Nazwa i adres Zamawiającego:</w:t>
      </w:r>
    </w:p>
    <w:p w:rsidR="008C043B" w:rsidRDefault="008C043B" w:rsidP="008C043B">
      <w:pPr>
        <w:pStyle w:val="Akapitzlist"/>
        <w:jc w:val="both"/>
      </w:pPr>
      <w:r>
        <w:t>Międzynarodowe Centrum Kultury w Krakowie, Rynek Główny 8, 31-008 Kraków</w:t>
      </w:r>
    </w:p>
    <w:p w:rsidR="008C043B" w:rsidRDefault="008C043B" w:rsidP="008C043B">
      <w:pPr>
        <w:pStyle w:val="Akapitzlist"/>
        <w:jc w:val="both"/>
      </w:pPr>
    </w:p>
    <w:p w:rsidR="008C043B" w:rsidRPr="00D65F25" w:rsidRDefault="008C043B" w:rsidP="008C043B">
      <w:pPr>
        <w:pStyle w:val="Akapitzlist"/>
        <w:numPr>
          <w:ilvl w:val="0"/>
          <w:numId w:val="1"/>
        </w:numPr>
        <w:jc w:val="both"/>
        <w:rPr>
          <w:b/>
        </w:rPr>
      </w:pPr>
      <w:r w:rsidRPr="00D65F25">
        <w:rPr>
          <w:b/>
        </w:rPr>
        <w:t>Podstawa prawna zamieszczenia ogłoszenia:</w:t>
      </w:r>
    </w:p>
    <w:p w:rsidR="008C043B" w:rsidRDefault="008C043B" w:rsidP="00FA192B">
      <w:pPr>
        <w:pStyle w:val="Akapitzlist"/>
        <w:jc w:val="both"/>
      </w:pPr>
      <w:r>
        <w:t>Art. 4d ust. 1 pkt. 2 ustawy Prawo Zamówień publicznych z dnia 29 stycznia 2004</w:t>
      </w:r>
      <w:r w:rsidR="00231B4B">
        <w:t xml:space="preserve"> </w:t>
      </w:r>
      <w:r>
        <w:t>r. (Dz. U. 2018 poz. 1986</w:t>
      </w:r>
      <w:r w:rsidRPr="00231B4B">
        <w:t xml:space="preserve">), </w:t>
      </w:r>
      <w:r w:rsidR="00B752BF" w:rsidRPr="00231B4B">
        <w:t xml:space="preserve">art. 37d </w:t>
      </w:r>
      <w:r w:rsidR="00B752BF" w:rsidRPr="00231B4B">
        <w:rPr>
          <w:rFonts w:eastAsia="Times New Roman" w:cstheme="minorHAnsi"/>
          <w:lang w:eastAsia="pl-PL"/>
        </w:rPr>
        <w:t xml:space="preserve">ustawy z dnia 25 października 1991 r. </w:t>
      </w:r>
      <w:r w:rsidR="00B752BF" w:rsidRPr="00231B4B">
        <w:rPr>
          <w:rFonts w:eastAsia="Times New Roman" w:cstheme="minorHAnsi"/>
          <w:bCs/>
          <w:lang w:eastAsia="pl-PL"/>
        </w:rPr>
        <w:t xml:space="preserve">o organizowaniu i prowadzeniu działalności kulturalnej </w:t>
      </w:r>
      <w:r w:rsidR="00B752BF" w:rsidRPr="00231B4B">
        <w:rPr>
          <w:rFonts w:eastAsia="Times New Roman" w:cstheme="minorHAnsi"/>
          <w:lang w:eastAsia="pl-PL"/>
        </w:rPr>
        <w:t>(</w:t>
      </w:r>
      <w:proofErr w:type="spellStart"/>
      <w:r w:rsidR="00231B4B">
        <w:rPr>
          <w:rFonts w:eastAsia="Times New Roman" w:cstheme="minorHAnsi"/>
          <w:lang w:eastAsia="pl-PL"/>
        </w:rPr>
        <w:t>t.j</w:t>
      </w:r>
      <w:proofErr w:type="spellEnd"/>
      <w:r w:rsidR="00231B4B">
        <w:rPr>
          <w:rFonts w:eastAsia="Times New Roman" w:cstheme="minorHAnsi"/>
          <w:lang w:eastAsia="pl-PL"/>
        </w:rPr>
        <w:t xml:space="preserve">. </w:t>
      </w:r>
      <w:r w:rsidR="00B752BF" w:rsidRPr="00231B4B">
        <w:rPr>
          <w:rFonts w:eastAsia="Times New Roman" w:cstheme="minorHAnsi"/>
          <w:lang w:eastAsia="pl-PL"/>
        </w:rPr>
        <w:t>Dz.U.</w:t>
      </w:r>
      <w:r w:rsidR="00231B4B">
        <w:rPr>
          <w:rFonts w:eastAsia="Times New Roman" w:cstheme="minorHAnsi"/>
          <w:lang w:eastAsia="pl-PL"/>
        </w:rPr>
        <w:t>2018.1983</w:t>
      </w:r>
      <w:r w:rsidR="00B752BF" w:rsidRPr="00231B4B">
        <w:rPr>
          <w:rFonts w:eastAsia="Times New Roman" w:cstheme="minorHAnsi"/>
          <w:lang w:eastAsia="pl-PL"/>
        </w:rPr>
        <w:t>),</w:t>
      </w:r>
      <w:r w:rsidR="00B752BF">
        <w:rPr>
          <w:rFonts w:eastAsia="Times New Roman" w:cstheme="minorHAnsi"/>
          <w:color w:val="1B1B1B"/>
          <w:lang w:eastAsia="pl-PL"/>
        </w:rPr>
        <w:t xml:space="preserve"> </w:t>
      </w:r>
      <w:r>
        <w:t>Zarządzenie Ministra Kultury i Dziedzictwa Narodowego z dnia 1  kwietnia 2014</w:t>
      </w:r>
      <w:r w:rsidR="00231B4B">
        <w:t xml:space="preserve"> </w:t>
      </w:r>
      <w:r>
        <w:t xml:space="preserve">r. </w:t>
      </w:r>
      <w:r w:rsidR="00FA192B">
        <w:t>(Dz. U.</w:t>
      </w:r>
      <w:r w:rsidR="00882BFF">
        <w:t xml:space="preserve"> z 2014 poz. 19) oraz Regulamin</w:t>
      </w:r>
      <w:r w:rsidR="00FA192B">
        <w:t xml:space="preserve"> udzielania zamówień publicznych </w:t>
      </w:r>
      <w:r w:rsidR="00250FCD">
        <w:t xml:space="preserve">wyłączonych z obowiązku stosowania przepisów ustawy Prawo Zamówień Publicznych </w:t>
      </w:r>
      <w:r w:rsidR="00882BFF">
        <w:t xml:space="preserve"> wprowadzony</w:t>
      </w:r>
      <w:r w:rsidR="00FA192B">
        <w:t xml:space="preserve"> zarządzeniem nr 7/2017 Dyrektora Międzynarodowego Centrum Kultury w Krakowie z dnia 9 listopada 2017</w:t>
      </w:r>
      <w:r w:rsidR="00231B4B">
        <w:t xml:space="preserve"> </w:t>
      </w:r>
      <w:r w:rsidR="00FA192B">
        <w:t>r.</w:t>
      </w:r>
    </w:p>
    <w:p w:rsidR="00FA192B" w:rsidRDefault="00FA192B" w:rsidP="00FA192B">
      <w:pPr>
        <w:pStyle w:val="Akapitzlist"/>
        <w:jc w:val="both"/>
      </w:pPr>
    </w:p>
    <w:p w:rsidR="00FA192B" w:rsidRPr="00D65F25" w:rsidRDefault="00FA192B" w:rsidP="00FA192B">
      <w:pPr>
        <w:pStyle w:val="Akapitzlist"/>
        <w:numPr>
          <w:ilvl w:val="0"/>
          <w:numId w:val="1"/>
        </w:numPr>
        <w:jc w:val="both"/>
        <w:rPr>
          <w:b/>
        </w:rPr>
      </w:pPr>
      <w:r w:rsidRPr="00D65F25">
        <w:rPr>
          <w:b/>
        </w:rPr>
        <w:t>Tryb postępowania:</w:t>
      </w:r>
    </w:p>
    <w:p w:rsidR="00FA192B" w:rsidRDefault="004F3C15" w:rsidP="00FA192B">
      <w:pPr>
        <w:pStyle w:val="Akapitzlist"/>
        <w:jc w:val="both"/>
      </w:pPr>
      <w:r w:rsidRPr="00231B4B">
        <w:t xml:space="preserve">Procedura wewnętrzna </w:t>
      </w:r>
      <w:r w:rsidR="004056EC" w:rsidRPr="00231B4B">
        <w:t xml:space="preserve">prowadzona </w:t>
      </w:r>
      <w:r w:rsidRPr="00231B4B">
        <w:t xml:space="preserve"> </w:t>
      </w:r>
      <w:r w:rsidR="004056EC" w:rsidRPr="00231B4B">
        <w:t>z</w:t>
      </w:r>
      <w:r w:rsidR="00250FCD" w:rsidRPr="00231B4B">
        <w:t>godnie</w:t>
      </w:r>
      <w:r w:rsidR="00250FCD">
        <w:t xml:space="preserve"> z działem III</w:t>
      </w:r>
      <w:r w:rsidR="00FA192B">
        <w:t xml:space="preserve"> Regulaminu udzielania zamówień publicznych</w:t>
      </w:r>
      <w:r w:rsidR="00250FCD">
        <w:t xml:space="preserve"> wyłączonych z obowiązku stosowania przepisów ustawy Prawo Zamówień Publicznych </w:t>
      </w:r>
      <w:r w:rsidR="00FA192B">
        <w:t>wprowadzonym zarządzeniem Dyrektora MCK nr 7/2017 z dnia 9 listo</w:t>
      </w:r>
      <w:r w:rsidR="00231B4B">
        <w:t xml:space="preserve">pada 2017r </w:t>
      </w:r>
    </w:p>
    <w:p w:rsidR="00D65F25" w:rsidRDefault="00D65F25" w:rsidP="00FA192B">
      <w:pPr>
        <w:pStyle w:val="Akapitzlist"/>
        <w:jc w:val="both"/>
      </w:pPr>
    </w:p>
    <w:p w:rsidR="00A65D16" w:rsidRPr="00D65F25" w:rsidRDefault="00A65D16" w:rsidP="00A65D16">
      <w:pPr>
        <w:pStyle w:val="Akapitzlist"/>
        <w:numPr>
          <w:ilvl w:val="0"/>
          <w:numId w:val="1"/>
        </w:numPr>
        <w:jc w:val="both"/>
        <w:rPr>
          <w:b/>
        </w:rPr>
      </w:pPr>
      <w:r w:rsidRPr="00D65F25">
        <w:rPr>
          <w:b/>
        </w:rPr>
        <w:t>Nazwa postępowania nadana przez Zamawiającego:</w:t>
      </w:r>
    </w:p>
    <w:p w:rsidR="00F47F09" w:rsidRDefault="00A65D16" w:rsidP="00787B8C">
      <w:pPr>
        <w:pStyle w:val="Akapitzlist"/>
        <w:jc w:val="both"/>
      </w:pPr>
      <w:r>
        <w:t xml:space="preserve">Obsługa Międzynarodowego Centrum Kultury w Krakowie w zakresie specjalistycznego transportu </w:t>
      </w:r>
      <w:r w:rsidR="00A36C0A">
        <w:t xml:space="preserve">powrotnego </w:t>
      </w:r>
      <w:r>
        <w:t xml:space="preserve">dzieł sztuki (eksponatów) z wystawy „Czas przełomu. Sztuka awangardy w Europie </w:t>
      </w:r>
      <w:r w:rsidR="00A36C0A">
        <w:t>Środkowej</w:t>
      </w:r>
      <w:r w:rsidR="00286E11">
        <w:t xml:space="preserve"> 1908 - 1928</w:t>
      </w:r>
      <w:r w:rsidR="00A36C0A">
        <w:t>”</w:t>
      </w:r>
      <w:r w:rsidR="00F47F09">
        <w:t xml:space="preserve"> w Międzynarodowym Centrum Kultury w Krakowie odbywającej się w terminie od dnia 08 marca 2019</w:t>
      </w:r>
      <w:r w:rsidR="00231B4B">
        <w:t xml:space="preserve"> </w:t>
      </w:r>
      <w:r w:rsidR="00F47F09">
        <w:t>r. do dnia 09 czerwca 2019 r.</w:t>
      </w:r>
    </w:p>
    <w:p w:rsidR="00787B8C" w:rsidRPr="00787B8C" w:rsidRDefault="00787B8C" w:rsidP="00787B8C">
      <w:pPr>
        <w:pStyle w:val="Akapitzlist"/>
        <w:jc w:val="both"/>
      </w:pPr>
    </w:p>
    <w:p w:rsidR="00286E11" w:rsidRPr="00D65F25" w:rsidRDefault="00286E11" w:rsidP="00286E11">
      <w:pPr>
        <w:pStyle w:val="Akapitzlist"/>
        <w:numPr>
          <w:ilvl w:val="0"/>
          <w:numId w:val="1"/>
        </w:numPr>
        <w:jc w:val="both"/>
        <w:rPr>
          <w:b/>
        </w:rPr>
      </w:pPr>
      <w:r w:rsidRPr="00D65F25">
        <w:rPr>
          <w:b/>
        </w:rPr>
        <w:t>Określ</w:t>
      </w:r>
      <w:r w:rsidR="00CD0E4A">
        <w:rPr>
          <w:b/>
        </w:rPr>
        <w:t>e</w:t>
      </w:r>
      <w:r w:rsidRPr="00D65F25">
        <w:rPr>
          <w:b/>
        </w:rPr>
        <w:t>nie przedmiotu zamówienia :</w:t>
      </w:r>
    </w:p>
    <w:p w:rsidR="00D65F25" w:rsidRDefault="00286E11" w:rsidP="00D65F25">
      <w:pPr>
        <w:pStyle w:val="Akapitzlist"/>
        <w:jc w:val="both"/>
      </w:pPr>
      <w:r>
        <w:t xml:space="preserve">Przedmiotem zamówienia jest usługa specjalistycznego </w:t>
      </w:r>
      <w:r w:rsidR="0015719A">
        <w:t xml:space="preserve">pakowania i </w:t>
      </w:r>
      <w:r>
        <w:t>transportu  obiektó</w:t>
      </w:r>
      <w:r w:rsidR="0015719A">
        <w:t>w z</w:t>
      </w:r>
      <w:r>
        <w:t xml:space="preserve"> Międzynarodowe</w:t>
      </w:r>
      <w:r w:rsidR="0015719A">
        <w:t>mu Centrum Kultury w Krakowie w związku z zakończeniem wystawy</w:t>
      </w:r>
      <w:r>
        <w:t xml:space="preserve"> pt. „Czas przełomu. Sztuka awangardy w Europie Środkowej 1908 - 1928” </w:t>
      </w:r>
      <w:r w:rsidR="0015719A">
        <w:t>w dniu 09 czerwca 2019r do</w:t>
      </w:r>
      <w:r>
        <w:t xml:space="preserve"> instytucji kultury</w:t>
      </w:r>
      <w:r w:rsidR="004056EC">
        <w:t xml:space="preserve"> </w:t>
      </w:r>
      <w:r w:rsidR="004056EC" w:rsidRPr="00787B8C">
        <w:t>i</w:t>
      </w:r>
      <w:r w:rsidR="004056EC">
        <w:t xml:space="preserve"> </w:t>
      </w:r>
      <w:r>
        <w:t>muzeów</w:t>
      </w:r>
      <w:r w:rsidR="004056EC">
        <w:t>.</w:t>
      </w:r>
      <w:r>
        <w:t xml:space="preserve"> </w:t>
      </w:r>
      <w:r w:rsidR="00D65F25">
        <w:t xml:space="preserve"> </w:t>
      </w:r>
    </w:p>
    <w:p w:rsidR="004056EC" w:rsidRDefault="004056EC" w:rsidP="00D65F25">
      <w:pPr>
        <w:pStyle w:val="Akapitzlist"/>
        <w:jc w:val="both"/>
      </w:pPr>
      <w:r w:rsidRPr="00787B8C">
        <w:t xml:space="preserve">Przedmiot zamówienia podzielony jest na </w:t>
      </w:r>
      <w:r w:rsidR="000F2526" w:rsidRPr="00787B8C">
        <w:t>7</w:t>
      </w:r>
      <w:r w:rsidRPr="00787B8C">
        <w:t xml:space="preserve"> zadań stanowiących odrębne części zamówienia:</w:t>
      </w:r>
    </w:p>
    <w:p w:rsidR="00157C90" w:rsidRDefault="00157C90" w:rsidP="00D65F25">
      <w:pPr>
        <w:pStyle w:val="Akapitzlist"/>
        <w:jc w:val="both"/>
      </w:pPr>
    </w:p>
    <w:p w:rsidR="00157C90" w:rsidRPr="00787B8C" w:rsidRDefault="00157C90" w:rsidP="00D65F25">
      <w:pPr>
        <w:pStyle w:val="Akapitzlist"/>
        <w:jc w:val="both"/>
      </w:pPr>
    </w:p>
    <w:p w:rsidR="004056EC" w:rsidRPr="00787B8C" w:rsidRDefault="004056EC" w:rsidP="004056EC">
      <w:pPr>
        <w:pStyle w:val="Akapitzlist"/>
        <w:jc w:val="both"/>
      </w:pPr>
      <w:r w:rsidRPr="00787B8C">
        <w:lastRenderedPageBreak/>
        <w:t>Zadanie 1:</w:t>
      </w:r>
    </w:p>
    <w:p w:rsidR="004056EC" w:rsidRDefault="004056EC" w:rsidP="004056EC">
      <w:pPr>
        <w:pStyle w:val="Akapitzlist"/>
        <w:jc w:val="both"/>
      </w:pPr>
      <w:r w:rsidRPr="00787B8C">
        <w:t>Transport z MCK, adres Rynek główny 25, 31-008  Kraków – Berlin;</w:t>
      </w:r>
      <w:r w:rsidR="00231F27">
        <w:t xml:space="preserve"> </w:t>
      </w:r>
    </w:p>
    <w:p w:rsidR="00787B8C" w:rsidRDefault="00157C90" w:rsidP="004056EC">
      <w:pPr>
        <w:pStyle w:val="Akapitzlist"/>
        <w:jc w:val="both"/>
      </w:pPr>
      <w:r w:rsidRPr="00157C90">
        <w:t xml:space="preserve">Galerie </w:t>
      </w:r>
      <w:proofErr w:type="spellStart"/>
      <w:r w:rsidRPr="00157C90">
        <w:t>Berinson</w:t>
      </w:r>
      <w:proofErr w:type="spellEnd"/>
      <w:r w:rsidRPr="00157C90">
        <w:t xml:space="preserve"> GmbH</w:t>
      </w:r>
      <w:r w:rsidRPr="00157C90">
        <w:tab/>
      </w:r>
      <w:proofErr w:type="spellStart"/>
      <w:r w:rsidRPr="00157C90">
        <w:t>Schlüterstraße</w:t>
      </w:r>
      <w:proofErr w:type="spellEnd"/>
      <w:r w:rsidRPr="00157C90">
        <w:t xml:space="preserve"> 28, D-10629 Berlin</w:t>
      </w:r>
    </w:p>
    <w:p w:rsidR="00157C90" w:rsidRDefault="00157C90" w:rsidP="004056EC">
      <w:pPr>
        <w:pStyle w:val="Akapitzlist"/>
        <w:jc w:val="both"/>
      </w:pPr>
    </w:p>
    <w:p w:rsidR="004056EC" w:rsidRPr="00787B8C" w:rsidRDefault="004056EC" w:rsidP="004056EC">
      <w:pPr>
        <w:pStyle w:val="Akapitzlist"/>
        <w:jc w:val="both"/>
      </w:pPr>
      <w:r w:rsidRPr="00787B8C">
        <w:t>Zadanie 2:</w:t>
      </w:r>
    </w:p>
    <w:p w:rsidR="004056EC" w:rsidRDefault="004056EC" w:rsidP="004056EC">
      <w:pPr>
        <w:pStyle w:val="Akapitzlist"/>
        <w:jc w:val="both"/>
      </w:pPr>
      <w:r w:rsidRPr="00787B8C">
        <w:t>Transport z MCK, adres Rynek Główny 25, 31-008 Kraków – Wiedeń;</w:t>
      </w:r>
    </w:p>
    <w:p w:rsidR="00231F27" w:rsidRDefault="00231F27" w:rsidP="004056EC">
      <w:pPr>
        <w:pStyle w:val="Akapitzlist"/>
        <w:jc w:val="both"/>
      </w:pPr>
      <w:r w:rsidRPr="00231F27">
        <w:t xml:space="preserve">Wien </w:t>
      </w:r>
      <w:proofErr w:type="spellStart"/>
      <w:r w:rsidRPr="00231F27">
        <w:t>Museum</w:t>
      </w:r>
      <w:proofErr w:type="spellEnd"/>
      <w:r w:rsidR="00C70733">
        <w:t>,</w:t>
      </w:r>
      <w:r w:rsidRPr="00231F27">
        <w:tab/>
      </w:r>
      <w:proofErr w:type="spellStart"/>
      <w:r w:rsidR="00157C90">
        <w:t>Karlsplatz</w:t>
      </w:r>
      <w:proofErr w:type="spellEnd"/>
      <w:r w:rsidR="00157C90">
        <w:t xml:space="preserve"> 8, 1040 Wien, </w:t>
      </w:r>
    </w:p>
    <w:p w:rsidR="00157C90" w:rsidRPr="00787B8C" w:rsidRDefault="00157C90" w:rsidP="004056EC">
      <w:pPr>
        <w:pStyle w:val="Akapitzlist"/>
        <w:jc w:val="both"/>
      </w:pPr>
      <w:proofErr w:type="spellStart"/>
      <w:r w:rsidRPr="00157C90">
        <w:t>Universität</w:t>
      </w:r>
      <w:proofErr w:type="spellEnd"/>
      <w:r w:rsidRPr="00157C90">
        <w:t xml:space="preserve"> </w:t>
      </w:r>
      <w:proofErr w:type="spellStart"/>
      <w:r w:rsidRPr="00157C90">
        <w:t>für</w:t>
      </w:r>
      <w:proofErr w:type="spellEnd"/>
      <w:r w:rsidRPr="00157C90">
        <w:t xml:space="preserve"> </w:t>
      </w:r>
      <w:proofErr w:type="spellStart"/>
      <w:r w:rsidRPr="00157C90">
        <w:t>angewandte</w:t>
      </w:r>
      <w:proofErr w:type="spellEnd"/>
      <w:r w:rsidRPr="00157C90">
        <w:t xml:space="preserve"> Kunst Wien - </w:t>
      </w:r>
      <w:proofErr w:type="spellStart"/>
      <w:r w:rsidRPr="00157C90">
        <w:t>Kunstsammlung</w:t>
      </w:r>
      <w:proofErr w:type="spellEnd"/>
      <w:r w:rsidRPr="00157C90">
        <w:t xml:space="preserve"> </w:t>
      </w:r>
      <w:proofErr w:type="spellStart"/>
      <w:r w:rsidRPr="00157C90">
        <w:t>und</w:t>
      </w:r>
      <w:proofErr w:type="spellEnd"/>
      <w:r w:rsidRPr="00157C90">
        <w:t xml:space="preserve"> </w:t>
      </w:r>
      <w:proofErr w:type="spellStart"/>
      <w:r w:rsidRPr="00157C90">
        <w:t>Archiv</w:t>
      </w:r>
      <w:proofErr w:type="spellEnd"/>
      <w:r w:rsidRPr="00157C90">
        <w:t xml:space="preserve">, </w:t>
      </w:r>
      <w:r w:rsidRPr="00157C90">
        <w:tab/>
      </w:r>
      <w:proofErr w:type="spellStart"/>
      <w:r w:rsidRPr="00157C90">
        <w:t>Postgasse</w:t>
      </w:r>
      <w:proofErr w:type="spellEnd"/>
      <w:r w:rsidRPr="00157C90">
        <w:t xml:space="preserve"> 6, A-1010 Wien</w:t>
      </w:r>
    </w:p>
    <w:p w:rsidR="00787B8C" w:rsidRDefault="00787B8C" w:rsidP="004056EC">
      <w:pPr>
        <w:pStyle w:val="Akapitzlist"/>
        <w:jc w:val="both"/>
      </w:pPr>
    </w:p>
    <w:p w:rsidR="004056EC" w:rsidRPr="00787B8C" w:rsidRDefault="004056EC" w:rsidP="004056EC">
      <w:pPr>
        <w:pStyle w:val="Akapitzlist"/>
        <w:jc w:val="both"/>
      </w:pPr>
      <w:r w:rsidRPr="00787B8C">
        <w:t>Zadanie 3:</w:t>
      </w:r>
    </w:p>
    <w:p w:rsidR="004056EC" w:rsidRDefault="004056EC" w:rsidP="004056EC">
      <w:pPr>
        <w:pStyle w:val="Akapitzlist"/>
        <w:jc w:val="both"/>
      </w:pPr>
      <w:r w:rsidRPr="00787B8C">
        <w:t xml:space="preserve">Transport z MCK, adres Rynek Główny 25, 31-008 Kraków – Praga, </w:t>
      </w:r>
      <w:proofErr w:type="spellStart"/>
      <w:r w:rsidRPr="00787B8C">
        <w:t>Hlubok</w:t>
      </w:r>
      <w:proofErr w:type="spellEnd"/>
      <w:r w:rsidRPr="00787B8C">
        <w:t>, Olomouc, Zlin,-Ostrawa;</w:t>
      </w:r>
    </w:p>
    <w:p w:rsidR="00157C90" w:rsidRDefault="00157C90" w:rsidP="004056EC">
      <w:pPr>
        <w:pStyle w:val="Akapitzlist"/>
        <w:jc w:val="both"/>
      </w:pPr>
      <w:r w:rsidRPr="00157C90">
        <w:t xml:space="preserve">Galerie </w:t>
      </w:r>
      <w:proofErr w:type="spellStart"/>
      <w:r w:rsidRPr="00157C90">
        <w:t>výtvarného</w:t>
      </w:r>
      <w:proofErr w:type="spellEnd"/>
      <w:r w:rsidRPr="00157C90">
        <w:t xml:space="preserve"> </w:t>
      </w:r>
      <w:proofErr w:type="spellStart"/>
      <w:r w:rsidRPr="00157C90">
        <w:t>umění</w:t>
      </w:r>
      <w:proofErr w:type="spellEnd"/>
      <w:r w:rsidRPr="00157C90">
        <w:t xml:space="preserve"> v </w:t>
      </w:r>
      <w:proofErr w:type="spellStart"/>
      <w:r w:rsidRPr="00157C90">
        <w:t>Ostravě</w:t>
      </w:r>
      <w:proofErr w:type="spellEnd"/>
      <w:r w:rsidR="00C70733">
        <w:t xml:space="preserve">, </w:t>
      </w:r>
      <w:proofErr w:type="spellStart"/>
      <w:r w:rsidRPr="00157C90">
        <w:t>Jurečkova</w:t>
      </w:r>
      <w:proofErr w:type="spellEnd"/>
      <w:r w:rsidRPr="00157C90">
        <w:t xml:space="preserve"> 1750/9, 702 00 </w:t>
      </w:r>
      <w:proofErr w:type="spellStart"/>
      <w:r w:rsidRPr="00157C90">
        <w:t>Moravská</w:t>
      </w:r>
      <w:proofErr w:type="spellEnd"/>
      <w:r w:rsidRPr="00157C90">
        <w:t xml:space="preserve"> </w:t>
      </w:r>
      <w:proofErr w:type="spellStart"/>
      <w:r w:rsidRPr="00157C90">
        <w:t>Ostrava</w:t>
      </w:r>
      <w:proofErr w:type="spellEnd"/>
      <w:r w:rsidRPr="00157C90">
        <w:t xml:space="preserve"> a </w:t>
      </w:r>
      <w:proofErr w:type="spellStart"/>
      <w:r w:rsidRPr="00157C90">
        <w:t>Přívoz</w:t>
      </w:r>
      <w:proofErr w:type="spellEnd"/>
    </w:p>
    <w:p w:rsidR="00157C90" w:rsidRDefault="00157C90" w:rsidP="004056EC">
      <w:pPr>
        <w:pStyle w:val="Akapitzlist"/>
        <w:jc w:val="both"/>
      </w:pPr>
      <w:proofErr w:type="spellStart"/>
      <w:r w:rsidRPr="00157C90">
        <w:t>Krajská</w:t>
      </w:r>
      <w:proofErr w:type="spellEnd"/>
      <w:r w:rsidRPr="00157C90">
        <w:t xml:space="preserve"> galerie </w:t>
      </w:r>
      <w:proofErr w:type="spellStart"/>
      <w:r w:rsidRPr="00157C90">
        <w:t>výtvarného</w:t>
      </w:r>
      <w:proofErr w:type="spellEnd"/>
      <w:r w:rsidRPr="00157C90">
        <w:t xml:space="preserve"> </w:t>
      </w:r>
      <w:proofErr w:type="spellStart"/>
      <w:r w:rsidRPr="00157C90">
        <w:t>umění</w:t>
      </w:r>
      <w:proofErr w:type="spellEnd"/>
      <w:r w:rsidRPr="00157C90">
        <w:t xml:space="preserve"> </w:t>
      </w:r>
      <w:proofErr w:type="spellStart"/>
      <w:r w:rsidRPr="00157C90">
        <w:t>ve</w:t>
      </w:r>
      <w:proofErr w:type="spellEnd"/>
      <w:r w:rsidRPr="00157C90">
        <w:t xml:space="preserve"> </w:t>
      </w:r>
      <w:proofErr w:type="spellStart"/>
      <w:r w:rsidRPr="00157C90">
        <w:t>Zlíně</w:t>
      </w:r>
      <w:proofErr w:type="spellEnd"/>
      <w:r w:rsidR="00C70733">
        <w:t>,</w:t>
      </w:r>
      <w:r w:rsidRPr="00157C90">
        <w:tab/>
      </w:r>
      <w:proofErr w:type="spellStart"/>
      <w:r w:rsidRPr="00157C90">
        <w:t>Vavrečkova</w:t>
      </w:r>
      <w:proofErr w:type="spellEnd"/>
      <w:r w:rsidRPr="00157C90">
        <w:t xml:space="preserve"> 7040, 7</w:t>
      </w:r>
      <w:r w:rsidR="00C70733">
        <w:t xml:space="preserve">60 01 </w:t>
      </w:r>
      <w:proofErr w:type="spellStart"/>
      <w:r w:rsidR="00C70733">
        <w:t>Zlín</w:t>
      </w:r>
      <w:proofErr w:type="spellEnd"/>
      <w:r w:rsidR="00C70733">
        <w:t xml:space="preserve">, </w:t>
      </w:r>
    </w:p>
    <w:p w:rsidR="00157C90" w:rsidRDefault="00157C90" w:rsidP="004056EC">
      <w:pPr>
        <w:pStyle w:val="Akapitzlist"/>
        <w:jc w:val="both"/>
      </w:pPr>
      <w:proofErr w:type="spellStart"/>
      <w:r w:rsidRPr="00157C90">
        <w:t>Alšova</w:t>
      </w:r>
      <w:proofErr w:type="spellEnd"/>
      <w:r w:rsidRPr="00157C90">
        <w:t xml:space="preserve"> </w:t>
      </w:r>
      <w:proofErr w:type="spellStart"/>
      <w:r w:rsidRPr="00157C90">
        <w:t>jihočeská</w:t>
      </w:r>
      <w:proofErr w:type="spellEnd"/>
      <w:r w:rsidRPr="00157C90">
        <w:t xml:space="preserve"> galerie</w:t>
      </w:r>
      <w:r w:rsidR="00C70733">
        <w:t>,</w:t>
      </w:r>
      <w:r w:rsidRPr="00157C90">
        <w:tab/>
      </w:r>
      <w:proofErr w:type="spellStart"/>
      <w:r w:rsidRPr="00157C90">
        <w:t>Hluboká</w:t>
      </w:r>
      <w:proofErr w:type="spellEnd"/>
      <w:r w:rsidRPr="00157C90">
        <w:t xml:space="preserve"> nad </w:t>
      </w:r>
      <w:proofErr w:type="spellStart"/>
      <w:r w:rsidRPr="00157C90">
        <w:t>Vltavou</w:t>
      </w:r>
      <w:proofErr w:type="spellEnd"/>
      <w:r w:rsidRPr="00157C90">
        <w:t xml:space="preserve"> </w:t>
      </w:r>
      <w:proofErr w:type="spellStart"/>
      <w:r w:rsidRPr="00157C90">
        <w:t>č.p</w:t>
      </w:r>
      <w:proofErr w:type="spellEnd"/>
      <w:r w:rsidRPr="00157C90">
        <w:t xml:space="preserve">. 144, 373 41 </w:t>
      </w:r>
      <w:proofErr w:type="spellStart"/>
      <w:r w:rsidRPr="00157C90">
        <w:t>Hluboká</w:t>
      </w:r>
      <w:proofErr w:type="spellEnd"/>
      <w:r w:rsidRPr="00157C90">
        <w:t xml:space="preserve"> nad </w:t>
      </w:r>
      <w:proofErr w:type="spellStart"/>
      <w:r w:rsidRPr="00157C90">
        <w:t>Vltavou</w:t>
      </w:r>
      <w:proofErr w:type="spellEnd"/>
    </w:p>
    <w:p w:rsidR="00157C90" w:rsidRDefault="00157C90" w:rsidP="004056EC">
      <w:pPr>
        <w:pStyle w:val="Akapitzlist"/>
        <w:jc w:val="both"/>
      </w:pPr>
      <w:proofErr w:type="spellStart"/>
      <w:r w:rsidRPr="00157C90">
        <w:t>Vědecká</w:t>
      </w:r>
      <w:proofErr w:type="spellEnd"/>
      <w:r w:rsidRPr="00157C90">
        <w:t xml:space="preserve"> </w:t>
      </w:r>
      <w:proofErr w:type="spellStart"/>
      <w:r w:rsidRPr="00157C90">
        <w:t>knihovna</w:t>
      </w:r>
      <w:proofErr w:type="spellEnd"/>
      <w:r w:rsidRPr="00157C90">
        <w:t xml:space="preserve"> v </w:t>
      </w:r>
      <w:proofErr w:type="spellStart"/>
      <w:r w:rsidRPr="00157C90">
        <w:t>Olomouci</w:t>
      </w:r>
      <w:proofErr w:type="spellEnd"/>
      <w:r w:rsidRPr="00157C90">
        <w:tab/>
      </w:r>
      <w:proofErr w:type="spellStart"/>
      <w:r w:rsidRPr="00157C90">
        <w:t>Bezručova</w:t>
      </w:r>
      <w:proofErr w:type="spellEnd"/>
      <w:r w:rsidRPr="00157C90">
        <w:t xml:space="preserve"> 3, 779 11 Olomouc</w:t>
      </w:r>
    </w:p>
    <w:p w:rsidR="00157C90" w:rsidRDefault="00157C90" w:rsidP="004056EC">
      <w:pPr>
        <w:pStyle w:val="Akapitzlist"/>
        <w:jc w:val="both"/>
      </w:pPr>
      <w:r w:rsidRPr="00157C90">
        <w:t xml:space="preserve">MUO  Muzeum </w:t>
      </w:r>
      <w:proofErr w:type="spellStart"/>
      <w:r w:rsidRPr="00157C90">
        <w:t>Umeni</w:t>
      </w:r>
      <w:proofErr w:type="spellEnd"/>
      <w:r w:rsidR="00C70733">
        <w:t xml:space="preserve"> Olomouc,</w:t>
      </w:r>
      <w:r w:rsidRPr="00157C90">
        <w:t xml:space="preserve"> </w:t>
      </w:r>
      <w:r w:rsidRPr="00157C90">
        <w:tab/>
      </w:r>
      <w:proofErr w:type="spellStart"/>
      <w:r w:rsidRPr="00157C90">
        <w:t>Denisov</w:t>
      </w:r>
      <w:r w:rsidR="00C70733">
        <w:t>a</w:t>
      </w:r>
      <w:proofErr w:type="spellEnd"/>
      <w:r w:rsidR="00C70733">
        <w:t xml:space="preserve"> 47, 771 11 Olomouc, </w:t>
      </w:r>
    </w:p>
    <w:p w:rsidR="00157C90" w:rsidRDefault="00157C90" w:rsidP="004056EC">
      <w:pPr>
        <w:pStyle w:val="Akapitzlist"/>
        <w:jc w:val="both"/>
      </w:pPr>
      <w:r w:rsidRPr="00157C90">
        <w:t xml:space="preserve">Galerie </w:t>
      </w:r>
      <w:proofErr w:type="spellStart"/>
      <w:r w:rsidRPr="00157C90">
        <w:t>hlavního</w:t>
      </w:r>
      <w:proofErr w:type="spellEnd"/>
      <w:r w:rsidRPr="00157C90">
        <w:t xml:space="preserve"> </w:t>
      </w:r>
      <w:proofErr w:type="spellStart"/>
      <w:r w:rsidRPr="00157C90">
        <w:t>města</w:t>
      </w:r>
      <w:proofErr w:type="spellEnd"/>
      <w:r w:rsidRPr="00157C90">
        <w:t xml:space="preserve"> </w:t>
      </w:r>
      <w:proofErr w:type="spellStart"/>
      <w:r w:rsidRPr="00157C90">
        <w:t>Prahy</w:t>
      </w:r>
      <w:proofErr w:type="spellEnd"/>
      <w:r w:rsidR="00C70733">
        <w:t>,</w:t>
      </w:r>
      <w:r w:rsidRPr="00157C90">
        <w:tab/>
      </w:r>
      <w:proofErr w:type="spellStart"/>
      <w:r w:rsidRPr="00157C90">
        <w:t>Staroměstské</w:t>
      </w:r>
      <w:proofErr w:type="spellEnd"/>
      <w:r w:rsidRPr="00157C90">
        <w:t xml:space="preserve"> </w:t>
      </w:r>
      <w:proofErr w:type="spellStart"/>
      <w:r w:rsidRPr="00157C90">
        <w:t>náměstí</w:t>
      </w:r>
      <w:proofErr w:type="spellEnd"/>
      <w:r w:rsidRPr="00157C90">
        <w:t xml:space="preserve"> 13</w:t>
      </w:r>
      <w:r w:rsidR="00C70733">
        <w:t xml:space="preserve">, 110 00 </w:t>
      </w:r>
      <w:proofErr w:type="spellStart"/>
      <w:r w:rsidR="00C70733">
        <w:t>Praha</w:t>
      </w:r>
      <w:proofErr w:type="spellEnd"/>
      <w:r w:rsidR="00C70733">
        <w:t xml:space="preserve"> 1, </w:t>
      </w:r>
    </w:p>
    <w:p w:rsidR="00231F27" w:rsidRDefault="00157C90" w:rsidP="00157C90">
      <w:pPr>
        <w:pStyle w:val="Akapitzlist"/>
        <w:jc w:val="both"/>
      </w:pPr>
      <w:proofErr w:type="spellStart"/>
      <w:r>
        <w:t>Work</w:t>
      </w:r>
      <w:proofErr w:type="spellEnd"/>
      <w:r>
        <w:t xml:space="preserve"> of Art. Foundation</w:t>
      </w:r>
      <w:r>
        <w:tab/>
        <w:t xml:space="preserve">"BBH, Ltd. </w:t>
      </w:r>
      <w:proofErr w:type="spellStart"/>
      <w:r>
        <w:t>Klimentská</w:t>
      </w:r>
      <w:proofErr w:type="spellEnd"/>
      <w:r>
        <w:t xml:space="preserve"> 1207/10,  110 00  </w:t>
      </w:r>
      <w:proofErr w:type="spellStart"/>
      <w:r>
        <w:t>Praha</w:t>
      </w:r>
      <w:proofErr w:type="spellEnd"/>
      <w:r>
        <w:t xml:space="preserve"> 1"</w:t>
      </w:r>
    </w:p>
    <w:p w:rsidR="00787B8C" w:rsidRDefault="00157C90" w:rsidP="004056EC">
      <w:pPr>
        <w:pStyle w:val="Akapitzlist"/>
        <w:jc w:val="both"/>
      </w:pPr>
      <w:proofErr w:type="spellStart"/>
      <w:r w:rsidRPr="00157C90">
        <w:t>Museum</w:t>
      </w:r>
      <w:proofErr w:type="spellEnd"/>
      <w:r w:rsidRPr="00157C90">
        <w:t xml:space="preserve"> Kampa – </w:t>
      </w:r>
      <w:proofErr w:type="spellStart"/>
      <w:r w:rsidRPr="00157C90">
        <w:t>moderní</w:t>
      </w:r>
      <w:proofErr w:type="spellEnd"/>
      <w:r w:rsidRPr="00157C90">
        <w:t xml:space="preserve"> </w:t>
      </w:r>
      <w:proofErr w:type="spellStart"/>
      <w:r w:rsidRPr="00157C90">
        <w:t>umění</w:t>
      </w:r>
      <w:proofErr w:type="spellEnd"/>
      <w:r w:rsidRPr="00157C90">
        <w:t xml:space="preserve"> v </w:t>
      </w:r>
      <w:proofErr w:type="spellStart"/>
      <w:r w:rsidRPr="00157C90">
        <w:t>centru</w:t>
      </w:r>
      <w:proofErr w:type="spellEnd"/>
      <w:r w:rsidRPr="00157C90">
        <w:t xml:space="preserve"> </w:t>
      </w:r>
      <w:proofErr w:type="spellStart"/>
      <w:r w:rsidRPr="00157C90">
        <w:t>Prahy</w:t>
      </w:r>
      <w:proofErr w:type="spellEnd"/>
      <w:r w:rsidR="00C70733">
        <w:t>,</w:t>
      </w:r>
      <w:r w:rsidRPr="00157C90">
        <w:tab/>
        <w:t xml:space="preserve">U </w:t>
      </w:r>
      <w:proofErr w:type="spellStart"/>
      <w:r w:rsidRPr="00157C90">
        <w:t>Sovových</w:t>
      </w:r>
      <w:proofErr w:type="spellEnd"/>
      <w:r w:rsidRPr="00157C90">
        <w:t xml:space="preserve"> </w:t>
      </w:r>
      <w:proofErr w:type="spellStart"/>
      <w:r w:rsidRPr="00157C90">
        <w:t>mlýnů</w:t>
      </w:r>
      <w:proofErr w:type="spellEnd"/>
      <w:r w:rsidRPr="00157C90">
        <w:t xml:space="preserve"> 2, 11</w:t>
      </w:r>
      <w:r w:rsidR="00C70733">
        <w:t xml:space="preserve">8 00 </w:t>
      </w:r>
      <w:proofErr w:type="spellStart"/>
      <w:r w:rsidR="00C70733">
        <w:t>Malá</w:t>
      </w:r>
      <w:proofErr w:type="spellEnd"/>
      <w:r w:rsidR="00C70733">
        <w:t xml:space="preserve"> </w:t>
      </w:r>
      <w:proofErr w:type="spellStart"/>
      <w:r w:rsidR="00C70733">
        <w:t>Strana</w:t>
      </w:r>
      <w:proofErr w:type="spellEnd"/>
      <w:r w:rsidR="00C70733">
        <w:t xml:space="preserve">, </w:t>
      </w:r>
    </w:p>
    <w:p w:rsidR="00157C90" w:rsidRDefault="00157C90" w:rsidP="004056EC">
      <w:pPr>
        <w:pStyle w:val="Akapitzlist"/>
        <w:jc w:val="both"/>
      </w:pPr>
    </w:p>
    <w:p w:rsidR="004056EC" w:rsidRPr="00787B8C" w:rsidRDefault="004056EC" w:rsidP="004056EC">
      <w:pPr>
        <w:pStyle w:val="Akapitzlist"/>
        <w:jc w:val="both"/>
      </w:pPr>
      <w:r w:rsidRPr="00787B8C">
        <w:t>Zadanie 4:</w:t>
      </w:r>
    </w:p>
    <w:p w:rsidR="004056EC" w:rsidRDefault="004056EC" w:rsidP="004056EC">
      <w:pPr>
        <w:pStyle w:val="Akapitzlist"/>
        <w:jc w:val="both"/>
      </w:pPr>
      <w:r w:rsidRPr="00787B8C">
        <w:t>Transport z MCK, adres Rynek główny 25, 31-008 Kraków – Koszyce, Bratysława;</w:t>
      </w:r>
    </w:p>
    <w:p w:rsidR="00157C90" w:rsidRDefault="00157C90" w:rsidP="004056EC">
      <w:pPr>
        <w:pStyle w:val="Akapitzlist"/>
        <w:jc w:val="both"/>
      </w:pPr>
      <w:proofErr w:type="spellStart"/>
      <w:r w:rsidRPr="00157C90">
        <w:t>Východoslovenská</w:t>
      </w:r>
      <w:proofErr w:type="spellEnd"/>
      <w:r w:rsidRPr="00157C90">
        <w:t xml:space="preserve"> </w:t>
      </w:r>
      <w:r w:rsidR="00C70733">
        <w:t>galeria,</w:t>
      </w:r>
      <w:r w:rsidRPr="00157C90">
        <w:tab/>
      </w:r>
      <w:proofErr w:type="spellStart"/>
      <w:r w:rsidRPr="00157C90">
        <w:t>Hlavná</w:t>
      </w:r>
      <w:proofErr w:type="spellEnd"/>
      <w:r w:rsidRPr="00157C90">
        <w:t xml:space="preserve"> 27, 040 01 </w:t>
      </w:r>
      <w:proofErr w:type="spellStart"/>
      <w:r w:rsidRPr="00157C90">
        <w:t>Košice</w:t>
      </w:r>
      <w:proofErr w:type="spellEnd"/>
      <w:r w:rsidR="00C70733">
        <w:t>,</w:t>
      </w:r>
    </w:p>
    <w:p w:rsidR="00157C90" w:rsidRPr="00787B8C" w:rsidRDefault="00157C90" w:rsidP="004056EC">
      <w:pPr>
        <w:pStyle w:val="Akapitzlist"/>
        <w:jc w:val="both"/>
      </w:pPr>
      <w:proofErr w:type="spellStart"/>
      <w:r w:rsidRPr="00157C90">
        <w:t>Slovenská</w:t>
      </w:r>
      <w:proofErr w:type="spellEnd"/>
      <w:r w:rsidRPr="00157C90">
        <w:t xml:space="preserve"> </w:t>
      </w:r>
      <w:proofErr w:type="spellStart"/>
      <w:r w:rsidRPr="00157C90">
        <w:t>národná</w:t>
      </w:r>
      <w:proofErr w:type="spellEnd"/>
      <w:r w:rsidRPr="00157C90">
        <w:t xml:space="preserve"> </w:t>
      </w:r>
      <w:r w:rsidR="00C70733">
        <w:t>galeria,</w:t>
      </w:r>
      <w:r w:rsidRPr="00157C90">
        <w:tab/>
      </w:r>
      <w:proofErr w:type="spellStart"/>
      <w:r w:rsidRPr="00157C90">
        <w:t>Námestie</w:t>
      </w:r>
      <w:proofErr w:type="spellEnd"/>
      <w:r w:rsidRPr="00157C90">
        <w:t xml:space="preserve"> </w:t>
      </w:r>
      <w:proofErr w:type="spellStart"/>
      <w:r w:rsidRPr="00157C90">
        <w:t>Ľudovíta</w:t>
      </w:r>
      <w:proofErr w:type="spellEnd"/>
      <w:r w:rsidRPr="00157C90">
        <w:t xml:space="preserve"> </w:t>
      </w:r>
      <w:proofErr w:type="spellStart"/>
      <w:r w:rsidRPr="00157C90">
        <w:t>Štúra</w:t>
      </w:r>
      <w:proofErr w:type="spellEnd"/>
      <w:r w:rsidRPr="00157C90">
        <w:t xml:space="preserve"> 811</w:t>
      </w:r>
      <w:r w:rsidR="00C70733">
        <w:t xml:space="preserve"> 02, 811 02 </w:t>
      </w:r>
      <w:proofErr w:type="spellStart"/>
      <w:r w:rsidR="00C70733">
        <w:t>Bratislava</w:t>
      </w:r>
      <w:proofErr w:type="spellEnd"/>
      <w:r w:rsidR="00C70733">
        <w:t xml:space="preserve">, </w:t>
      </w:r>
    </w:p>
    <w:p w:rsidR="00787B8C" w:rsidRDefault="00787B8C" w:rsidP="004056EC">
      <w:pPr>
        <w:pStyle w:val="Akapitzlist"/>
        <w:jc w:val="both"/>
      </w:pPr>
    </w:p>
    <w:p w:rsidR="004056EC" w:rsidRPr="00787B8C" w:rsidRDefault="004056EC" w:rsidP="004056EC">
      <w:pPr>
        <w:pStyle w:val="Akapitzlist"/>
        <w:jc w:val="both"/>
      </w:pPr>
      <w:r w:rsidRPr="00787B8C">
        <w:t xml:space="preserve">Zadanie 5: </w:t>
      </w:r>
    </w:p>
    <w:p w:rsidR="004056EC" w:rsidRDefault="004056EC" w:rsidP="004056EC">
      <w:pPr>
        <w:pStyle w:val="Akapitzlist"/>
        <w:jc w:val="both"/>
      </w:pPr>
      <w:r w:rsidRPr="00787B8C">
        <w:t>Transport z MCK, adres Rynek Główny 25, 31-008 Kraków – Łódź;</w:t>
      </w:r>
    </w:p>
    <w:p w:rsidR="009150B0" w:rsidRPr="00787B8C" w:rsidRDefault="00C70733" w:rsidP="004056EC">
      <w:pPr>
        <w:pStyle w:val="Akapitzlist"/>
        <w:jc w:val="both"/>
      </w:pPr>
      <w:r>
        <w:t xml:space="preserve">Muzeum Sztuki w </w:t>
      </w:r>
      <w:r w:rsidR="009150B0" w:rsidRPr="009150B0">
        <w:t>Łódź</w:t>
      </w:r>
      <w:r>
        <w:t>,</w:t>
      </w:r>
      <w:r w:rsidR="009150B0" w:rsidRPr="009150B0">
        <w:tab/>
        <w:t>płk. dr. Stanisława, Więckowskiego 36, 90-734 Łódź</w:t>
      </w:r>
    </w:p>
    <w:p w:rsidR="00787B8C" w:rsidRDefault="00787B8C" w:rsidP="004056EC">
      <w:pPr>
        <w:pStyle w:val="Akapitzlist"/>
        <w:jc w:val="both"/>
      </w:pPr>
    </w:p>
    <w:p w:rsidR="004056EC" w:rsidRPr="00787B8C" w:rsidRDefault="004056EC" w:rsidP="004056EC">
      <w:pPr>
        <w:pStyle w:val="Akapitzlist"/>
        <w:jc w:val="both"/>
      </w:pPr>
      <w:r w:rsidRPr="00787B8C">
        <w:t>Zadanie 6:</w:t>
      </w:r>
    </w:p>
    <w:p w:rsidR="004056EC" w:rsidRDefault="004056EC" w:rsidP="004056EC">
      <w:pPr>
        <w:pStyle w:val="Akapitzlist"/>
        <w:jc w:val="both"/>
      </w:pPr>
      <w:r w:rsidRPr="00787B8C">
        <w:t>Transport z MCK, adres Rynek Główny 25, 31-008 Kraków –</w:t>
      </w:r>
      <w:r w:rsidR="00C70733">
        <w:t xml:space="preserve"> </w:t>
      </w:r>
      <w:r w:rsidRPr="00787B8C">
        <w:t>Orońsko, Warszawa, Toruń, Wilno;</w:t>
      </w:r>
    </w:p>
    <w:p w:rsidR="009150B0" w:rsidRDefault="009150B0" w:rsidP="004056EC">
      <w:pPr>
        <w:pStyle w:val="Akapitzlist"/>
        <w:jc w:val="both"/>
      </w:pPr>
      <w:r w:rsidRPr="009150B0">
        <w:t>Cen</w:t>
      </w:r>
      <w:r w:rsidR="00C70733">
        <w:t xml:space="preserve">trum Rzeźby Polskiej w Orońsku, </w:t>
      </w:r>
      <w:r w:rsidRPr="009150B0">
        <w:t>Topolowa 1, 26-505 Orońsko</w:t>
      </w:r>
    </w:p>
    <w:p w:rsidR="009150B0" w:rsidRDefault="00C70733" w:rsidP="004056EC">
      <w:pPr>
        <w:pStyle w:val="Akapitzlist"/>
        <w:jc w:val="both"/>
      </w:pPr>
      <w:r>
        <w:t>Muzeum Niepodległości w Warszawie ,</w:t>
      </w:r>
      <w:r w:rsidR="009150B0" w:rsidRPr="009150B0">
        <w:tab/>
        <w:t>Al. Solidarności 62, 00-240 Warszawa</w:t>
      </w:r>
    </w:p>
    <w:p w:rsidR="009150B0" w:rsidRDefault="00C70733" w:rsidP="004056EC">
      <w:pPr>
        <w:pStyle w:val="Akapitzlist"/>
        <w:jc w:val="both"/>
      </w:pPr>
      <w:r>
        <w:t xml:space="preserve">Muzeum Narodowe w Warszawie, </w:t>
      </w:r>
      <w:r w:rsidR="009150B0" w:rsidRPr="009150B0">
        <w:t>Al</w:t>
      </w:r>
      <w:r>
        <w:t>. Jerozolimskie 3, 00-495 Warszawa</w:t>
      </w:r>
    </w:p>
    <w:p w:rsidR="009150B0" w:rsidRDefault="00C70733" w:rsidP="004056EC">
      <w:pPr>
        <w:pStyle w:val="Akapitzlist"/>
        <w:jc w:val="both"/>
      </w:pPr>
      <w:r>
        <w:t>Muzeum Okręgowe w</w:t>
      </w:r>
      <w:r w:rsidR="009150B0" w:rsidRPr="009150B0">
        <w:t xml:space="preserve"> Toruń</w:t>
      </w:r>
      <w:r>
        <w:t>,</w:t>
      </w:r>
      <w:r w:rsidR="009150B0" w:rsidRPr="009150B0">
        <w:tab/>
        <w:t>Rynek Staromiejski 1, 87-100 Toruń</w:t>
      </w:r>
    </w:p>
    <w:p w:rsidR="009150B0" w:rsidRPr="00787B8C" w:rsidRDefault="009150B0" w:rsidP="004056EC">
      <w:pPr>
        <w:pStyle w:val="Akapitzlist"/>
        <w:jc w:val="both"/>
      </w:pPr>
      <w:proofErr w:type="spellStart"/>
      <w:r w:rsidRPr="009150B0">
        <w:t>Lietuvos</w:t>
      </w:r>
      <w:proofErr w:type="spellEnd"/>
      <w:r w:rsidRPr="009150B0">
        <w:t xml:space="preserve"> </w:t>
      </w:r>
      <w:proofErr w:type="spellStart"/>
      <w:r w:rsidRPr="009150B0">
        <w:t>dailės</w:t>
      </w:r>
      <w:proofErr w:type="spellEnd"/>
      <w:r w:rsidRPr="009150B0">
        <w:t xml:space="preserve"> </w:t>
      </w:r>
      <w:proofErr w:type="spellStart"/>
      <w:r w:rsidR="00C70733">
        <w:t>muziejus</w:t>
      </w:r>
      <w:proofErr w:type="spellEnd"/>
      <w:r w:rsidR="00C70733">
        <w:t>,</w:t>
      </w:r>
      <w:r w:rsidRPr="009150B0">
        <w:tab/>
      </w:r>
      <w:proofErr w:type="spellStart"/>
      <w:r w:rsidRPr="009150B0">
        <w:t>Didžioj</w:t>
      </w:r>
      <w:r w:rsidR="00C70733">
        <w:t>i</w:t>
      </w:r>
      <w:proofErr w:type="spellEnd"/>
      <w:r w:rsidR="00C70733">
        <w:t xml:space="preserve"> g. 4, </w:t>
      </w:r>
      <w:proofErr w:type="spellStart"/>
      <w:r w:rsidR="00C70733">
        <w:t>Vilnius</w:t>
      </w:r>
      <w:proofErr w:type="spellEnd"/>
      <w:r w:rsidR="00C70733">
        <w:t xml:space="preserve"> 01128</w:t>
      </w:r>
    </w:p>
    <w:p w:rsidR="00787B8C" w:rsidRDefault="00787B8C" w:rsidP="004056EC">
      <w:pPr>
        <w:pStyle w:val="Akapitzlist"/>
        <w:jc w:val="both"/>
      </w:pPr>
    </w:p>
    <w:p w:rsidR="004056EC" w:rsidRPr="00787B8C" w:rsidRDefault="004056EC" w:rsidP="004056EC">
      <w:pPr>
        <w:pStyle w:val="Akapitzlist"/>
        <w:jc w:val="both"/>
      </w:pPr>
      <w:r w:rsidRPr="00787B8C">
        <w:t>Zadanie 7:</w:t>
      </w:r>
    </w:p>
    <w:p w:rsidR="00787B8C" w:rsidRDefault="004056EC" w:rsidP="009150B0">
      <w:pPr>
        <w:pStyle w:val="Akapitzlist"/>
        <w:jc w:val="both"/>
      </w:pPr>
      <w:r w:rsidRPr="00787B8C">
        <w:t>Transport z MCK, adres Rynek Główny 25, 31-008 Kraków do Muzeum Narodowego w Krakowie</w:t>
      </w:r>
      <w:r w:rsidR="009150B0">
        <w:t xml:space="preserve">  </w:t>
      </w:r>
      <w:r w:rsidR="009150B0" w:rsidRPr="009150B0">
        <w:t>Al. 3 Maja 1, 30-062 Kraków</w:t>
      </w:r>
    </w:p>
    <w:p w:rsidR="004056EC" w:rsidRPr="00787B8C" w:rsidRDefault="004056EC" w:rsidP="004056EC">
      <w:pPr>
        <w:pStyle w:val="Akapitzlist"/>
        <w:jc w:val="both"/>
      </w:pPr>
      <w:r w:rsidRPr="00787B8C">
        <w:t xml:space="preserve"> </w:t>
      </w:r>
    </w:p>
    <w:p w:rsidR="004056EC" w:rsidRPr="00787B8C" w:rsidRDefault="004056EC" w:rsidP="004056E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87B8C">
        <w:rPr>
          <w:rFonts w:cstheme="minorHAnsi"/>
        </w:rPr>
        <w:lastRenderedPageBreak/>
        <w:t>Warunki udziału w postępowaniu.</w:t>
      </w:r>
    </w:p>
    <w:p w:rsidR="004056EC" w:rsidRPr="00787B8C" w:rsidRDefault="004056EC" w:rsidP="004056EC">
      <w:pPr>
        <w:pStyle w:val="Akapitzlist"/>
        <w:jc w:val="both"/>
        <w:rPr>
          <w:rFonts w:cstheme="minorHAnsi"/>
        </w:rPr>
      </w:pPr>
      <w:r w:rsidRPr="00787B8C">
        <w:rPr>
          <w:rFonts w:cstheme="minorHAnsi"/>
        </w:rPr>
        <w:t>Postępowaniu mogą wziąć udział wykonawcy specjalizujący się w</w:t>
      </w:r>
      <w:r w:rsidR="00C70733">
        <w:rPr>
          <w:rFonts w:cstheme="minorHAnsi"/>
        </w:rPr>
        <w:t xml:space="preserve"> transporcie dzieł sztuki, którzy</w:t>
      </w:r>
      <w:r w:rsidRPr="00787B8C">
        <w:rPr>
          <w:rFonts w:cstheme="minorHAnsi"/>
        </w:rPr>
        <w:t xml:space="preserve"> w okresie ostatnich trzech lat przed ogłoszeniem </w:t>
      </w:r>
      <w:r w:rsidR="00B102E3" w:rsidRPr="00787B8C">
        <w:rPr>
          <w:rFonts w:cstheme="minorHAnsi"/>
        </w:rPr>
        <w:t>postępowania a jeżeli okres prowadzenia działalności jest krótszy to w tym okresie, w sposób należyty wykonali co najmniej jedną usługę transportu dzieł sztuki. Na spełnienie powyższego warunku Wykonawca przedstawia wykaz obejmujący nazwę usługi, jej przedmiot, termin wykona</w:t>
      </w:r>
      <w:r w:rsidR="000F2526" w:rsidRPr="00787B8C">
        <w:rPr>
          <w:rFonts w:cstheme="minorHAnsi"/>
        </w:rPr>
        <w:t>nia i nazwę i adres Zamawiającego usługę.</w:t>
      </w:r>
    </w:p>
    <w:p w:rsidR="00B102E3" w:rsidRPr="00787B8C" w:rsidRDefault="00B102E3" w:rsidP="00B102E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87B8C">
        <w:rPr>
          <w:rFonts w:cstheme="minorHAnsi"/>
        </w:rPr>
        <w:t xml:space="preserve">Termin </w:t>
      </w:r>
      <w:r w:rsidR="000F2526" w:rsidRPr="00787B8C">
        <w:rPr>
          <w:rFonts w:cstheme="minorHAnsi"/>
        </w:rPr>
        <w:t>wykonania poszczególnych zadań:</w:t>
      </w:r>
    </w:p>
    <w:p w:rsidR="00692014" w:rsidRDefault="00692014" w:rsidP="00692014">
      <w:pPr>
        <w:pStyle w:val="Bezodstpw"/>
      </w:pPr>
      <w:r>
        <w:t xml:space="preserve">              </w:t>
      </w:r>
      <w:r w:rsidR="000F2526" w:rsidRPr="00787B8C">
        <w:t>Zadanie 1:</w:t>
      </w:r>
      <w:r>
        <w:t xml:space="preserve"> </w:t>
      </w:r>
    </w:p>
    <w:p w:rsidR="000F2526" w:rsidRPr="00787B8C" w:rsidRDefault="00692014" w:rsidP="00692014">
      <w:pPr>
        <w:pStyle w:val="Bezodstpw"/>
      </w:pPr>
      <w:r>
        <w:t xml:space="preserve">               </w:t>
      </w:r>
      <w:r w:rsidR="000F2526" w:rsidRPr="00787B8C">
        <w:t xml:space="preserve">Transport w dniach </w:t>
      </w:r>
      <w:r w:rsidR="004E57B3">
        <w:t>24-25.06.2019r.</w:t>
      </w:r>
    </w:p>
    <w:p w:rsidR="000F2526" w:rsidRPr="00787B8C" w:rsidRDefault="00692014" w:rsidP="00692014">
      <w:pPr>
        <w:pStyle w:val="Bezodstpw"/>
      </w:pPr>
      <w:r>
        <w:t xml:space="preserve">              </w:t>
      </w:r>
      <w:r w:rsidR="000F2526" w:rsidRPr="00787B8C">
        <w:t>Zadanie 2:</w:t>
      </w:r>
    </w:p>
    <w:p w:rsidR="000F2526" w:rsidRPr="00787B8C" w:rsidRDefault="00235C68" w:rsidP="000F2526">
      <w:pPr>
        <w:pStyle w:val="Akapitzlist"/>
        <w:jc w:val="both"/>
      </w:pPr>
      <w:r>
        <w:t>Transport w dniu</w:t>
      </w:r>
      <w:r w:rsidR="000F2526" w:rsidRPr="00787B8C">
        <w:t xml:space="preserve"> </w:t>
      </w:r>
      <w:r w:rsidR="004E57B3">
        <w:t>13.06.2019r.</w:t>
      </w:r>
    </w:p>
    <w:p w:rsidR="000F2526" w:rsidRPr="00787B8C" w:rsidRDefault="000F2526" w:rsidP="000F2526">
      <w:pPr>
        <w:pStyle w:val="Akapitzlist"/>
        <w:jc w:val="both"/>
      </w:pPr>
      <w:r w:rsidRPr="00787B8C">
        <w:t>Zadanie 3:</w:t>
      </w:r>
    </w:p>
    <w:p w:rsidR="000F2526" w:rsidRPr="00787B8C" w:rsidRDefault="000F2526" w:rsidP="000F2526">
      <w:pPr>
        <w:pStyle w:val="Akapitzlist"/>
        <w:jc w:val="both"/>
      </w:pPr>
      <w:r w:rsidRPr="00787B8C">
        <w:t>Transport w dniach</w:t>
      </w:r>
      <w:r w:rsidR="00B77968">
        <w:t xml:space="preserve"> 17.06.2019r.</w:t>
      </w:r>
      <w:r w:rsidR="00B5583A">
        <w:t xml:space="preserve"> Praga; 18.06.2019r. </w:t>
      </w:r>
      <w:proofErr w:type="spellStart"/>
      <w:r w:rsidR="00B5583A">
        <w:t>Hluboka</w:t>
      </w:r>
      <w:proofErr w:type="spellEnd"/>
      <w:r w:rsidR="00B5583A">
        <w:t xml:space="preserve">, Ołomuniec, </w:t>
      </w:r>
      <w:proofErr w:type="spellStart"/>
      <w:r w:rsidR="00B5583A">
        <w:t>Żlin</w:t>
      </w:r>
      <w:proofErr w:type="spellEnd"/>
      <w:r w:rsidR="00B5583A">
        <w:t>; 19.06.2019r. Ostrawa</w:t>
      </w:r>
    </w:p>
    <w:p w:rsidR="000F2526" w:rsidRPr="00787B8C" w:rsidRDefault="000F2526" w:rsidP="000F2526">
      <w:pPr>
        <w:pStyle w:val="Akapitzlist"/>
        <w:jc w:val="both"/>
      </w:pPr>
      <w:r w:rsidRPr="00787B8C">
        <w:t>Zadanie 4:</w:t>
      </w:r>
    </w:p>
    <w:p w:rsidR="000F2526" w:rsidRPr="00787B8C" w:rsidRDefault="00235C68" w:rsidP="000F2526">
      <w:pPr>
        <w:pStyle w:val="Akapitzlist"/>
        <w:jc w:val="both"/>
      </w:pPr>
      <w:r>
        <w:t>Transport w dniu</w:t>
      </w:r>
      <w:r w:rsidR="000F2526" w:rsidRPr="00787B8C">
        <w:t xml:space="preserve"> </w:t>
      </w:r>
      <w:r w:rsidR="007601E2">
        <w:t>13.06.2019r.</w:t>
      </w:r>
    </w:p>
    <w:p w:rsidR="000F2526" w:rsidRPr="00787B8C" w:rsidRDefault="000F2526" w:rsidP="000F2526">
      <w:pPr>
        <w:pStyle w:val="Akapitzlist"/>
        <w:jc w:val="both"/>
      </w:pPr>
      <w:r w:rsidRPr="00787B8C">
        <w:t xml:space="preserve">Zadanie 5: </w:t>
      </w:r>
    </w:p>
    <w:p w:rsidR="000F2526" w:rsidRPr="00787B8C" w:rsidRDefault="00C21C94" w:rsidP="000F2526">
      <w:pPr>
        <w:pStyle w:val="Akapitzlist"/>
        <w:jc w:val="both"/>
      </w:pPr>
      <w:r>
        <w:t>Przewidywany transport dzieł w dniach pomiędzy 10 a 14 czerwca br.</w:t>
      </w:r>
    </w:p>
    <w:p w:rsidR="000F2526" w:rsidRPr="00787B8C" w:rsidRDefault="000F2526" w:rsidP="000F2526">
      <w:pPr>
        <w:pStyle w:val="Akapitzlist"/>
        <w:jc w:val="both"/>
      </w:pPr>
      <w:r w:rsidRPr="00787B8C">
        <w:t>Zadanie 6:</w:t>
      </w:r>
    </w:p>
    <w:p w:rsidR="000F2526" w:rsidRPr="00787B8C" w:rsidRDefault="000F2526" w:rsidP="000F2526">
      <w:pPr>
        <w:pStyle w:val="Akapitzlist"/>
        <w:jc w:val="both"/>
      </w:pPr>
      <w:r w:rsidRPr="00787B8C">
        <w:t xml:space="preserve">Transport w dniach </w:t>
      </w:r>
      <w:r w:rsidR="00C833CC">
        <w:t>11.06.2019r. Orońsko i Warszawa;</w:t>
      </w:r>
      <w:r w:rsidR="00D3798A">
        <w:t xml:space="preserve"> 12.06.2019r. Toruń</w:t>
      </w:r>
      <w:r w:rsidR="00C833CC">
        <w:t>;</w:t>
      </w:r>
      <w:r w:rsidR="00BB5FA7">
        <w:t xml:space="preserve"> 13.06.2019r. Wilno</w:t>
      </w:r>
    </w:p>
    <w:p w:rsidR="000F2526" w:rsidRPr="00787B8C" w:rsidRDefault="000F2526" w:rsidP="000F2526">
      <w:pPr>
        <w:pStyle w:val="Akapitzlist"/>
        <w:jc w:val="both"/>
      </w:pPr>
      <w:r w:rsidRPr="00787B8C">
        <w:t>Zadanie 7:</w:t>
      </w:r>
    </w:p>
    <w:p w:rsidR="000F2526" w:rsidRPr="00787B8C" w:rsidRDefault="00235C68" w:rsidP="000F2526">
      <w:pPr>
        <w:pStyle w:val="Akapitzlist"/>
        <w:jc w:val="both"/>
      </w:pPr>
      <w:r>
        <w:t>Transport w dniu</w:t>
      </w:r>
      <w:r w:rsidR="004E57B3">
        <w:t xml:space="preserve"> 10.06.2019r. do godz. 14:00</w:t>
      </w:r>
    </w:p>
    <w:p w:rsidR="000F2526" w:rsidRPr="00787B8C" w:rsidRDefault="000F2526" w:rsidP="000F252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87B8C">
        <w:rPr>
          <w:rFonts w:cstheme="minorHAnsi"/>
        </w:rPr>
        <w:t>Kryteria wyboru: 100% cena</w:t>
      </w:r>
    </w:p>
    <w:p w:rsidR="000F2526" w:rsidRPr="00787B8C" w:rsidRDefault="000F2526" w:rsidP="000F252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87B8C">
        <w:rPr>
          <w:rFonts w:cstheme="minorHAnsi"/>
        </w:rPr>
        <w:t>Wybór i podpisanie umowy nastąpi po odbyciu negocjacji z poszczególnymi wykonawcami w ramach poszczególnych zadań.</w:t>
      </w:r>
    </w:p>
    <w:p w:rsidR="00B102E3" w:rsidRPr="00B102E3" w:rsidRDefault="00B102E3" w:rsidP="004056EC">
      <w:pPr>
        <w:pStyle w:val="Akapitzlist"/>
        <w:jc w:val="both"/>
        <w:rPr>
          <w:rFonts w:cstheme="minorHAnsi"/>
          <w:highlight w:val="yellow"/>
        </w:rPr>
      </w:pPr>
    </w:p>
    <w:sectPr w:rsidR="00B102E3" w:rsidRPr="00B102E3" w:rsidSect="003D1B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B5" w:rsidRDefault="006E74B5" w:rsidP="00D65F25">
      <w:pPr>
        <w:spacing w:after="0" w:line="240" w:lineRule="auto"/>
      </w:pPr>
      <w:r>
        <w:separator/>
      </w:r>
    </w:p>
  </w:endnote>
  <w:endnote w:type="continuationSeparator" w:id="0">
    <w:p w:rsidR="006E74B5" w:rsidRDefault="006E74B5" w:rsidP="00D6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B5" w:rsidRDefault="006E74B5" w:rsidP="00D65F25">
      <w:pPr>
        <w:spacing w:after="0" w:line="240" w:lineRule="auto"/>
      </w:pPr>
      <w:r>
        <w:separator/>
      </w:r>
    </w:p>
  </w:footnote>
  <w:footnote w:type="continuationSeparator" w:id="0">
    <w:p w:rsidR="006E74B5" w:rsidRDefault="006E74B5" w:rsidP="00D6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25" w:rsidRDefault="00D65F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AE7"/>
    <w:multiLevelType w:val="hybridMultilevel"/>
    <w:tmpl w:val="67C2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3B"/>
    <w:rsid w:val="000A5966"/>
    <w:rsid w:val="000F2526"/>
    <w:rsid w:val="0015719A"/>
    <w:rsid w:val="00157C90"/>
    <w:rsid w:val="001E2AE5"/>
    <w:rsid w:val="0020100E"/>
    <w:rsid w:val="00205648"/>
    <w:rsid w:val="00231B4B"/>
    <w:rsid w:val="00231F27"/>
    <w:rsid w:val="00235C68"/>
    <w:rsid w:val="00250FCD"/>
    <w:rsid w:val="00286E11"/>
    <w:rsid w:val="003058C6"/>
    <w:rsid w:val="003541CB"/>
    <w:rsid w:val="003D1BAC"/>
    <w:rsid w:val="003F3A70"/>
    <w:rsid w:val="004056EC"/>
    <w:rsid w:val="004B454B"/>
    <w:rsid w:val="004D5D6B"/>
    <w:rsid w:val="004D7915"/>
    <w:rsid w:val="004E57B3"/>
    <w:rsid w:val="004F3C15"/>
    <w:rsid w:val="005D4CA5"/>
    <w:rsid w:val="00692014"/>
    <w:rsid w:val="006A08E4"/>
    <w:rsid w:val="006C22BC"/>
    <w:rsid w:val="006E74B5"/>
    <w:rsid w:val="007601E2"/>
    <w:rsid w:val="00787B8C"/>
    <w:rsid w:val="00806274"/>
    <w:rsid w:val="00834E89"/>
    <w:rsid w:val="0084223A"/>
    <w:rsid w:val="00882BFF"/>
    <w:rsid w:val="008C043B"/>
    <w:rsid w:val="009150B0"/>
    <w:rsid w:val="00A05E66"/>
    <w:rsid w:val="00A36C0A"/>
    <w:rsid w:val="00A65D16"/>
    <w:rsid w:val="00AD54DA"/>
    <w:rsid w:val="00B102E3"/>
    <w:rsid w:val="00B5583A"/>
    <w:rsid w:val="00B752BF"/>
    <w:rsid w:val="00B77968"/>
    <w:rsid w:val="00BB5FA7"/>
    <w:rsid w:val="00C21C94"/>
    <w:rsid w:val="00C70733"/>
    <w:rsid w:val="00C75812"/>
    <w:rsid w:val="00C833CC"/>
    <w:rsid w:val="00C952BE"/>
    <w:rsid w:val="00CB43F3"/>
    <w:rsid w:val="00CD0E4A"/>
    <w:rsid w:val="00D3798A"/>
    <w:rsid w:val="00D42F06"/>
    <w:rsid w:val="00D65F25"/>
    <w:rsid w:val="00D7023B"/>
    <w:rsid w:val="00E177F2"/>
    <w:rsid w:val="00E952F7"/>
    <w:rsid w:val="00EE07FD"/>
    <w:rsid w:val="00F22CD6"/>
    <w:rsid w:val="00F47F09"/>
    <w:rsid w:val="00F76A92"/>
    <w:rsid w:val="00FA192B"/>
    <w:rsid w:val="00FE2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03813-EBD6-4171-B4B0-A8A7062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4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25"/>
  </w:style>
  <w:style w:type="paragraph" w:styleId="Stopka">
    <w:name w:val="footer"/>
    <w:basedOn w:val="Normalny"/>
    <w:link w:val="StopkaZnak"/>
    <w:uiPriority w:val="99"/>
    <w:unhideWhenUsed/>
    <w:rsid w:val="00D6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25"/>
  </w:style>
  <w:style w:type="character" w:styleId="Odwoaniedokomentarza">
    <w:name w:val="annotation reference"/>
    <w:basedOn w:val="Domylnaczcionkaakapitu"/>
    <w:uiPriority w:val="99"/>
    <w:semiHidden/>
    <w:unhideWhenUsed/>
    <w:rsid w:val="00882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B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B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B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92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Błachut</dc:creator>
  <cp:lastModifiedBy>Oliwia Kaczmarzewska</cp:lastModifiedBy>
  <cp:revision>2</cp:revision>
  <cp:lastPrinted>2019-06-03T08:41:00Z</cp:lastPrinted>
  <dcterms:created xsi:type="dcterms:W3CDTF">2019-06-04T07:18:00Z</dcterms:created>
  <dcterms:modified xsi:type="dcterms:W3CDTF">2019-06-04T07:18:00Z</dcterms:modified>
</cp:coreProperties>
</file>