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Tytuł: We need a dead body to communicate (hommage à Jenny Holzer)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Autorka: Aleksandra Kubiak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powstania: 2015 rok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Materiał: styrodur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Wymiary: wysokość 12 centymetrów, szerokość – 388 centymetrów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Dzieło ze zbiorów artystki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Pracę stanowi napis ułożony z białych liter przyklejonych do białej ściany. Brzmi on: We need a dead body to communicate. Oznacza to: Potrzebujemy martwego ciała, aby się porozumieć. Napis  ułożony został w dwóch liniach. W pierwszej: We need a dead body (potrzebujemy martwego ciała), w drugiej - to communicate (żeby się porozumieć). Litery są przestrzenne. Każdą z osobna wycięto ze sztucznego materiału, zwanego styrodurem. Jest on podobny do styropianu. Stosuje się go  często w napisach reklamowych. Napis wykonany jest dużymi literami, to jest kapitalikami.</w:t>
        <w:tab/>
        <w:tab/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Aleksandra Kubiak to polska artystka wizualna urodzona w 1978 roku. Tworzy filmy, formy przestrzenne, performanse, czyli artystyczne działania. Jak sama mówi o sobie: „bada społeczną skuteczność sztuki.”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Temat przedstawianej pracy, czyli zdanie „We need a dead body to communicate” zostało wypowiedziane podczas rodzinnego pogrzebu. Artystka umieściła je w przestrzeni oderwanej od </w:t>
      </w:r>
      <w:r w:rsidDel="00000000" w:rsidR="00000000" w:rsidRPr="00000000">
        <w:rPr>
          <w:sz w:val="24"/>
          <w:szCs w:val="24"/>
          <w:rtl w:val="0"/>
        </w:rPr>
        <w:t xml:space="preserve">rzeczywistości</w:t>
      </w:r>
      <w:r w:rsidDel="00000000" w:rsidR="00000000" w:rsidRPr="00000000">
        <w:rPr>
          <w:sz w:val="24"/>
          <w:szCs w:val="24"/>
          <w:rtl w:val="0"/>
        </w:rPr>
        <w:tab/>
        <w:t xml:space="preserve">. Powstają dzięki temu nowe znaczenia. Martwe ciało ma tutaj i znaczenie sym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oliczne, i realne. Podlega ono często manipulacji. Przywodzi na myśl składaną do grobu zszarganą kobietę. Przedstawia ona Polskę – po łacinie Polonię, czy Ruś – Ruthenię. Oznacza także ciało konkretnej ofiary przenoszonej z miejsca na miejsce w imię dumy narodowej. Najczęściej była to ofiara męska, wojskowy. Przeważnie sytuacja ta ma miejsce za wschodnią granicą. Ma to na celu zaznaczenie terytorium </w:t>
      </w:r>
      <w:r w:rsidDel="00000000" w:rsidR="00000000" w:rsidRPr="00000000">
        <w:rPr>
          <w:sz w:val="24"/>
          <w:szCs w:val="24"/>
          <w:rtl w:val="0"/>
        </w:rPr>
        <w:t xml:space="preserve">wpływu</w:t>
      </w:r>
      <w:r w:rsidDel="00000000" w:rsidR="00000000" w:rsidRPr="00000000">
        <w:rPr>
          <w:sz w:val="24"/>
          <w:szCs w:val="24"/>
          <w:rtl w:val="0"/>
        </w:rPr>
        <w:t xml:space="preserve">. W przedstawianej pracy staje się komentarzem do charakteru polsko-ukraińskich stosunków. Skupiają się one na historii. Odnosi się to do romantyzmu i stawia znaczące pytanie o sposób tworzenia wspólnot. Wspólnot, które w pierwszym wersie swoich hymnów krążą wokół śmierci: „jeszcze nie zginęła”, „szcze ne wmerła”.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