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sz w:val="24"/>
          <w:szCs w:val="24"/>
        </w:rPr>
      </w:pPr>
      <w:r w:rsidDel="00000000" w:rsidR="00000000" w:rsidRPr="00000000">
        <w:rPr>
          <w:sz w:val="24"/>
          <w:szCs w:val="24"/>
          <w:rtl w:val="0"/>
        </w:rPr>
        <w:t xml:space="preserve">Tytuł: Kozak Charko wszystkich pozdrawia</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Autor: Roman Minin</w:t>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Czas powstania: 2009 rok</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Technika: druk cyfrowy</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Wymiary: wysokość i szerokość - 50 centymetrów</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Praca ze zbiorów artysty</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Na czarno-białym zdjęciu wielkiego placu artysta namalował kolorową postać Kozaka Charka na koniu. Został on zaznaczony paroma pociągnięciami pędzla. Sylwetka jest tak </w:t>
      </w:r>
      <w:r w:rsidDel="00000000" w:rsidR="00000000" w:rsidRPr="00000000">
        <w:rPr>
          <w:sz w:val="24"/>
          <w:szCs w:val="24"/>
          <w:rtl w:val="0"/>
        </w:rPr>
        <w:t xml:space="preserve">uproszczona</w:t>
      </w:r>
      <w:r w:rsidDel="00000000" w:rsidR="00000000" w:rsidRPr="00000000">
        <w:rPr>
          <w:sz w:val="24"/>
          <w:szCs w:val="24"/>
          <w:rtl w:val="0"/>
        </w:rPr>
        <w:t xml:space="preserve">, że przypomina rysunek dziecka.</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Głowę Charka stanowi żółte kółko. Na jej czubku sterczy biały kosmyk </w:t>
      </w:r>
      <w:r w:rsidDel="00000000" w:rsidR="00000000" w:rsidRPr="00000000">
        <w:rPr>
          <w:sz w:val="24"/>
          <w:szCs w:val="24"/>
          <w:rtl w:val="0"/>
        </w:rPr>
        <w:t xml:space="preserve">włosów</w:t>
      </w:r>
      <w:r w:rsidDel="00000000" w:rsidR="00000000" w:rsidRPr="00000000">
        <w:rPr>
          <w:sz w:val="24"/>
          <w:szCs w:val="24"/>
          <w:rtl w:val="0"/>
        </w:rPr>
        <w:t xml:space="preserve">, czyli tak zwany osełedec. To wąskie pasmo włosów na ogolonej głowie splecione w warkocz lub rozpuszczone. Kozak ma biało-różową szatę, zakrzywioną szablę. Podnosi nieproporcjonalnie długą prawą rękę. Koń ma kolor żółty, ale ogon - niebieski. Farba, którą namalowano Kozaka jest na wpół przeźroczysta. Przebija spod niej rozległy, zaśnieżony plac. Na jego centralnym miejscu wznosi się pomnik na wysokim cokole. To ogromna postać Lenina. Stoi wyprostowany. Ma łysą </w:t>
      </w:r>
      <w:r w:rsidDel="00000000" w:rsidR="00000000" w:rsidRPr="00000000">
        <w:rPr>
          <w:sz w:val="24"/>
          <w:szCs w:val="24"/>
          <w:rtl w:val="0"/>
        </w:rPr>
        <w:t xml:space="preserve">głow</w:t>
      </w:r>
      <w:r w:rsidDel="00000000" w:rsidR="00000000" w:rsidRPr="00000000">
        <w:rPr>
          <w:sz w:val="24"/>
          <w:szCs w:val="24"/>
          <w:rtl w:val="0"/>
        </w:rPr>
        <w:t xml:space="preserve">ę, niewielką brodę. Ubrany jest w rozwiany płaszcz, marynarkę, spodnie. Lenin unosi prawą rękę. W oddali, wokół placu rośnie grupa drzew iglastych i liściastych. W głębi wznoszą się wielopiętrowe gmachy. Mają surowy kształt prostopadłościanów. Po placu przemyka kilkoro przechodniów w zimowych czapkach kurtkach, płaszczach, wysokich butach.</w:t>
      </w:r>
    </w:p>
    <w:p w:rsidR="00000000" w:rsidDel="00000000" w:rsidP="00000000" w:rsidRDefault="00000000" w:rsidRPr="00000000" w14:paraId="0000000A">
      <w:pPr>
        <w:spacing w:line="36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Roman Minin mieszka i pracuje w Charkowie od 1998 roku. Tworzy obrazy, fotografie, street art. Przedstawiana praca ironicznie odwołuje się do legendy o założeniu Charkowa przez mitycznego Kozaka Charka. Jego postać nałożona została na zdjęcie placu Wolności w samym centrum byłej stolicy Ukrainy. Namalowany bohater, przekomarzając się, odtwarza energiczny gest prawej ręki Lenina z pomnika. Został on obalony podczas rewolucji godności 2014 roku. Był to proeuropejski, antyrosyjski ruch </w:t>
      </w:r>
      <w:r w:rsidDel="00000000" w:rsidR="00000000" w:rsidRPr="00000000">
        <w:rPr>
          <w:sz w:val="24"/>
          <w:szCs w:val="24"/>
          <w:rtl w:val="0"/>
        </w:rPr>
        <w:t xml:space="preserve">społeczny</w:t>
      </w:r>
      <w:r w:rsidDel="00000000" w:rsidR="00000000" w:rsidRPr="00000000">
        <w:rPr>
          <w:sz w:val="24"/>
          <w:szCs w:val="24"/>
          <w:rtl w:val="0"/>
        </w:rPr>
        <w:t xml:space="preserve">.</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