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360" w:lineRule="auto"/>
        <w:rPr>
          <w:sz w:val="24"/>
          <w:szCs w:val="24"/>
        </w:rPr>
      </w:pPr>
      <w:r w:rsidDel="00000000" w:rsidR="00000000" w:rsidRPr="00000000">
        <w:rPr>
          <w:sz w:val="24"/>
          <w:szCs w:val="24"/>
          <w:rtl w:val="0"/>
        </w:rPr>
        <w:t xml:space="preserve">Tytuł: Ajnkajzer, ajnrajch, ajnfolk.</w:t>
      </w:r>
    </w:p>
    <w:p w:rsidR="00000000" w:rsidDel="00000000" w:rsidP="00000000" w:rsidRDefault="00000000" w:rsidRPr="00000000" w14:paraId="00000002">
      <w:pPr>
        <w:spacing w:after="240" w:before="240" w:line="360" w:lineRule="auto"/>
        <w:rPr>
          <w:sz w:val="24"/>
          <w:szCs w:val="24"/>
        </w:rPr>
      </w:pPr>
      <w:r w:rsidDel="00000000" w:rsidR="00000000" w:rsidRPr="00000000">
        <w:rPr>
          <w:sz w:val="24"/>
          <w:szCs w:val="24"/>
          <w:rtl w:val="0"/>
        </w:rPr>
        <w:t xml:space="preserve">Autor: Wołodymyr Kostyrko</w:t>
      </w:r>
    </w:p>
    <w:p w:rsidR="00000000" w:rsidDel="00000000" w:rsidP="00000000" w:rsidRDefault="00000000" w:rsidRPr="00000000" w14:paraId="00000003">
      <w:pPr>
        <w:spacing w:after="240" w:before="240" w:line="360" w:lineRule="auto"/>
        <w:rPr>
          <w:sz w:val="24"/>
          <w:szCs w:val="24"/>
        </w:rPr>
      </w:pPr>
      <w:r w:rsidDel="00000000" w:rsidR="00000000" w:rsidRPr="00000000">
        <w:rPr>
          <w:sz w:val="24"/>
          <w:szCs w:val="24"/>
          <w:rtl w:val="0"/>
        </w:rPr>
        <w:t xml:space="preserve">Czas powstania: 2002 rok</w:t>
      </w:r>
    </w:p>
    <w:p w:rsidR="00000000" w:rsidDel="00000000" w:rsidP="00000000" w:rsidRDefault="00000000" w:rsidRPr="00000000" w14:paraId="00000004">
      <w:pPr>
        <w:spacing w:after="240" w:before="240" w:line="360" w:lineRule="auto"/>
        <w:rPr>
          <w:sz w:val="24"/>
          <w:szCs w:val="24"/>
        </w:rPr>
      </w:pPr>
      <w:r w:rsidDel="00000000" w:rsidR="00000000" w:rsidRPr="00000000">
        <w:rPr>
          <w:sz w:val="24"/>
          <w:szCs w:val="24"/>
          <w:rtl w:val="0"/>
        </w:rPr>
        <w:t xml:space="preserve">Technika: olej na płótnie</w:t>
      </w:r>
    </w:p>
    <w:p w:rsidR="00000000" w:rsidDel="00000000" w:rsidP="00000000" w:rsidRDefault="00000000" w:rsidRPr="00000000" w14:paraId="00000005">
      <w:pPr>
        <w:spacing w:after="240" w:before="240" w:line="360" w:lineRule="auto"/>
        <w:rPr>
          <w:sz w:val="24"/>
          <w:szCs w:val="24"/>
        </w:rPr>
      </w:pPr>
      <w:r w:rsidDel="00000000" w:rsidR="00000000" w:rsidRPr="00000000">
        <w:rPr>
          <w:sz w:val="24"/>
          <w:szCs w:val="24"/>
          <w:rtl w:val="0"/>
        </w:rPr>
        <w:t xml:space="preserve">Wymiary: szerokość 120 centymetrów, wysokość – 150 centymetrów</w:t>
      </w:r>
    </w:p>
    <w:p w:rsidR="00000000" w:rsidDel="00000000" w:rsidP="00000000" w:rsidRDefault="00000000" w:rsidRPr="00000000" w14:paraId="00000006">
      <w:pPr>
        <w:spacing w:after="240" w:before="240" w:line="360" w:lineRule="auto"/>
        <w:rPr>
          <w:sz w:val="24"/>
          <w:szCs w:val="24"/>
        </w:rPr>
      </w:pPr>
      <w:r w:rsidDel="00000000" w:rsidR="00000000" w:rsidRPr="00000000">
        <w:rPr>
          <w:sz w:val="24"/>
          <w:szCs w:val="24"/>
          <w:rtl w:val="0"/>
        </w:rPr>
        <w:t xml:space="preserve">Ze zbiorów artysty</w:t>
      </w:r>
    </w:p>
    <w:p w:rsidR="00000000" w:rsidDel="00000000" w:rsidP="00000000" w:rsidRDefault="00000000" w:rsidRPr="00000000" w14:paraId="00000007">
      <w:pPr>
        <w:spacing w:after="240" w:before="240" w:line="360" w:lineRule="auto"/>
        <w:jc w:val="both"/>
        <w:rPr>
          <w:sz w:val="24"/>
          <w:szCs w:val="24"/>
        </w:rPr>
      </w:pPr>
      <w:r w:rsidDel="00000000" w:rsidR="00000000" w:rsidRPr="00000000">
        <w:rPr>
          <w:sz w:val="24"/>
          <w:szCs w:val="24"/>
          <w:rtl w:val="0"/>
        </w:rPr>
        <w:t xml:space="preserve">Ten współczesny obraz namalowany jest w stylu portretów władców siedemnastowiecznych. Przedstawia pełne postacie dwóch mężczyzn w królewskich szatach. Znajdują się oni w </w:t>
      </w:r>
      <w:r w:rsidDel="00000000" w:rsidR="00000000" w:rsidRPr="00000000">
        <w:rPr>
          <w:sz w:val="24"/>
          <w:szCs w:val="24"/>
          <w:rtl w:val="0"/>
        </w:rPr>
        <w:t xml:space="preserve">komnacie</w:t>
      </w:r>
      <w:r w:rsidDel="00000000" w:rsidR="00000000" w:rsidRPr="00000000">
        <w:rPr>
          <w:sz w:val="24"/>
          <w:szCs w:val="24"/>
          <w:rtl w:val="0"/>
        </w:rPr>
        <w:t xml:space="preserve">, na niebieskim dywanie. Po lewej stoi Wilhelm von Habsburg, po prawej – Pawło Skoropadski. Obydwaj noszą obszerne czerwone płaszcze wyszywane </w:t>
      </w:r>
      <w:r w:rsidDel="00000000" w:rsidR="00000000" w:rsidRPr="00000000">
        <w:rPr>
          <w:sz w:val="24"/>
          <w:szCs w:val="24"/>
          <w:rtl w:val="0"/>
        </w:rPr>
        <w:t xml:space="preserve">złotem</w:t>
      </w:r>
      <w:r w:rsidDel="00000000" w:rsidR="00000000" w:rsidRPr="00000000">
        <w:rPr>
          <w:sz w:val="24"/>
          <w:szCs w:val="24"/>
          <w:rtl w:val="0"/>
        </w:rPr>
        <w:t xml:space="preserve">. Zdobią je bardzo szeroki białe kołnierze z futra soboli. Zakrywają one ramiona i klatkę piersiową. U pasa władców wiszą szable ze złotymi rękojeściami. Wilhelm Habsburg opiera prawą rękę na długim drzewcu laski arcyksięcia. Obok, na podwyższeniu i błękitnej poduszce spoczywa korona i berło. Nad głowami mężczyzn zwisa czerwona kotara. Spod niej wyłania się czerwono-brązowa kolumna. Tło całej sceny jest czarne. Pod górną krawędzią obrazu artysta namalował </w:t>
      </w:r>
      <w:r w:rsidDel="00000000" w:rsidR="00000000" w:rsidRPr="00000000">
        <w:rPr>
          <w:sz w:val="24"/>
          <w:szCs w:val="24"/>
          <w:rtl w:val="0"/>
        </w:rPr>
        <w:t xml:space="preserve">herby</w:t>
      </w:r>
      <w:r w:rsidDel="00000000" w:rsidR="00000000" w:rsidRPr="00000000">
        <w:rPr>
          <w:sz w:val="24"/>
          <w:szCs w:val="24"/>
          <w:rtl w:val="0"/>
        </w:rPr>
        <w:t xml:space="preserve"> każdego z władców oraz wypisał ich imiona i nazwiska. W herbie Habsburga znajduje się gryf, czyli stojący lew oraz trzy białe orły. Herb Skoropadskiego zawiera postać szlachcica oraz trzy </w:t>
      </w:r>
      <w:r w:rsidDel="00000000" w:rsidR="00000000" w:rsidRPr="00000000">
        <w:rPr>
          <w:sz w:val="24"/>
          <w:szCs w:val="24"/>
          <w:rtl w:val="0"/>
        </w:rPr>
        <w:t xml:space="preserve">strzały</w:t>
      </w:r>
      <w:r w:rsidDel="00000000" w:rsidR="00000000" w:rsidRPr="00000000">
        <w:rPr>
          <w:sz w:val="24"/>
          <w:szCs w:val="24"/>
          <w:rtl w:val="0"/>
        </w:rPr>
        <w:t xml:space="preserve">.</w:t>
      </w:r>
    </w:p>
    <w:p w:rsidR="00000000" w:rsidDel="00000000" w:rsidP="00000000" w:rsidRDefault="00000000" w:rsidRPr="00000000" w14:paraId="00000008">
      <w:pPr>
        <w:spacing w:after="240" w:before="240" w:line="360" w:lineRule="auto"/>
        <w:jc w:val="both"/>
        <w:rPr>
          <w:sz w:val="24"/>
          <w:szCs w:val="24"/>
        </w:rPr>
      </w:pPr>
      <w:r w:rsidDel="00000000" w:rsidR="00000000" w:rsidRPr="00000000">
        <w:rPr>
          <w:sz w:val="24"/>
          <w:szCs w:val="24"/>
          <w:rtl w:val="0"/>
        </w:rPr>
        <w:t xml:space="preserve">Przy dolnej krawędzi obrazu biegnie tytuł dzieła: Ajnkajzer, ajnrajch, ajnfolk. Jest on zapisany alfabetem wschodnim, cyrylicą. Słowa te to zapis brzmienia niemieckich słów. W tłumaczeniu znaczą one: Jeden cesarz, jedno państwo, jeden naród.</w:t>
      </w:r>
    </w:p>
    <w:p w:rsidR="00000000" w:rsidDel="00000000" w:rsidP="00000000" w:rsidRDefault="00000000" w:rsidRPr="00000000" w14:paraId="00000009">
      <w:pPr>
        <w:spacing w:after="240" w:before="240" w:line="360" w:lineRule="auto"/>
        <w:jc w:val="both"/>
        <w:rPr>
          <w:sz w:val="24"/>
          <w:szCs w:val="24"/>
        </w:rPr>
      </w:pPr>
      <w:r w:rsidDel="00000000" w:rsidR="00000000" w:rsidRPr="00000000">
        <w:rPr>
          <w:sz w:val="24"/>
          <w:szCs w:val="24"/>
          <w:rtl w:val="0"/>
        </w:rPr>
        <w:t xml:space="preserve">Wilhelm</w:t>
      </w:r>
      <w:r w:rsidDel="00000000" w:rsidR="00000000" w:rsidRPr="00000000">
        <w:rPr>
          <w:sz w:val="24"/>
          <w:szCs w:val="24"/>
          <w:rtl w:val="0"/>
        </w:rPr>
        <w:t xml:space="preserve"> Habsburg to dwudziestoparoletni brunet. Ma </w:t>
      </w:r>
      <w:r w:rsidDel="00000000" w:rsidR="00000000" w:rsidRPr="00000000">
        <w:rPr>
          <w:sz w:val="24"/>
          <w:szCs w:val="24"/>
          <w:rtl w:val="0"/>
        </w:rPr>
        <w:t xml:space="preserve">włosy</w:t>
      </w:r>
      <w:r w:rsidDel="00000000" w:rsidR="00000000" w:rsidRPr="00000000">
        <w:rPr>
          <w:sz w:val="24"/>
          <w:szCs w:val="24"/>
          <w:rtl w:val="0"/>
        </w:rPr>
        <w:t xml:space="preserve"> gładko zaczesane na prawo. Spogląda w dal brązowymi oczami. Nad górną wargą zaznacza się </w:t>
      </w:r>
      <w:r w:rsidDel="00000000" w:rsidR="00000000" w:rsidRPr="00000000">
        <w:rPr>
          <w:sz w:val="24"/>
          <w:szCs w:val="24"/>
          <w:rtl w:val="0"/>
        </w:rPr>
        <w:t xml:space="preserve">niewielki</w:t>
      </w:r>
      <w:r w:rsidDel="00000000" w:rsidR="00000000" w:rsidRPr="00000000">
        <w:rPr>
          <w:sz w:val="24"/>
          <w:szCs w:val="24"/>
          <w:rtl w:val="0"/>
        </w:rPr>
        <w:t xml:space="preserve"> wąs. Na szerokim kołnierzu z futra soboli książę nosi długi i gruby złoty </w:t>
      </w:r>
      <w:r w:rsidDel="00000000" w:rsidR="00000000" w:rsidRPr="00000000">
        <w:rPr>
          <w:sz w:val="24"/>
          <w:szCs w:val="24"/>
          <w:rtl w:val="0"/>
        </w:rPr>
        <w:t xml:space="preserve">łańcuch</w:t>
      </w:r>
      <w:r w:rsidDel="00000000" w:rsidR="00000000" w:rsidRPr="00000000">
        <w:rPr>
          <w:sz w:val="24"/>
          <w:szCs w:val="24"/>
          <w:rtl w:val="0"/>
        </w:rPr>
        <w:t xml:space="preserve">. Na czerwonym płaszczu wyszyto złotymi nićmi gryfy. Spod płaszcza wyłania się biała szata z długimi rękawami. Sięga do kostek. Dolną krawędź zdobią złote wyszywane wzory oraz frędzle. Habsburg ma białe rękawice i białe pół</w:t>
      </w:r>
      <w:r w:rsidDel="00000000" w:rsidR="00000000" w:rsidRPr="00000000">
        <w:rPr>
          <w:sz w:val="24"/>
          <w:szCs w:val="24"/>
          <w:rtl w:val="0"/>
        </w:rPr>
        <w:t xml:space="preserve">buty</w:t>
      </w:r>
      <w:r w:rsidDel="00000000" w:rsidR="00000000" w:rsidRPr="00000000">
        <w:rPr>
          <w:sz w:val="24"/>
          <w:szCs w:val="24"/>
          <w:rtl w:val="0"/>
        </w:rPr>
        <w:t xml:space="preserve">. Pawło Skoropadski ma trzydzieści parę lat. Jest łysy. Obraca twarz lewym profilem. On również ma złoty łańcuch na sobolowym kołnierzu. Płaszcz pokrywają złote wzory w kształcie herbowych strzał. Spod płaszcza wyłania się bufiasty lewy </w:t>
      </w:r>
      <w:r w:rsidDel="00000000" w:rsidR="00000000" w:rsidRPr="00000000">
        <w:rPr>
          <w:sz w:val="24"/>
          <w:szCs w:val="24"/>
          <w:rtl w:val="0"/>
        </w:rPr>
        <w:t xml:space="preserve">rękaw</w:t>
      </w:r>
      <w:r w:rsidDel="00000000" w:rsidR="00000000" w:rsidRPr="00000000">
        <w:rPr>
          <w:sz w:val="24"/>
          <w:szCs w:val="24"/>
          <w:rtl w:val="0"/>
        </w:rPr>
        <w:t xml:space="preserve"> koszuli oraz dłoń w białej rękawicy. </w:t>
      </w:r>
      <w:r w:rsidDel="00000000" w:rsidR="00000000" w:rsidRPr="00000000">
        <w:rPr>
          <w:sz w:val="24"/>
          <w:szCs w:val="24"/>
          <w:rtl w:val="0"/>
        </w:rPr>
        <w:t xml:space="preserve">Skoropadski</w:t>
      </w:r>
      <w:r w:rsidDel="00000000" w:rsidR="00000000" w:rsidRPr="00000000">
        <w:rPr>
          <w:sz w:val="24"/>
          <w:szCs w:val="24"/>
          <w:rtl w:val="0"/>
        </w:rPr>
        <w:t xml:space="preserve"> nosi krótkie spodnie o bardzo mocno marszczonych nogawkach. Wyraźnie umięśnione nogi okrywają białe rajtuzy. Białe są też półbuty. Jedynie ich wysokie klockowate obcasy są czerwone.</w:t>
      </w:r>
    </w:p>
    <w:p w:rsidR="00000000" w:rsidDel="00000000" w:rsidP="00000000" w:rsidRDefault="00000000" w:rsidRPr="00000000" w14:paraId="0000000A">
      <w:pPr>
        <w:spacing w:after="240" w:before="240" w:line="360" w:lineRule="auto"/>
        <w:jc w:val="both"/>
        <w:rPr>
          <w:sz w:val="24"/>
          <w:szCs w:val="24"/>
        </w:rPr>
      </w:pPr>
      <w:r w:rsidDel="00000000" w:rsidR="00000000" w:rsidRPr="00000000">
        <w:rPr>
          <w:sz w:val="24"/>
          <w:szCs w:val="24"/>
          <w:rtl w:val="0"/>
        </w:rPr>
        <w:t xml:space="preserve">Wołodymyr Kostyrko to malarz ukraiński znany z tego, że tworzy własne proeuropejskie wersje historii swojego kraju. Ta przedstawiona w duchu baroku scena nawiązuje do okresu niepodległości Ukrainy po I wojnie światowej. Obraz ukazuje postacie władców ważnych dla tego momentu tworzenia się państwa. Pawło Skoropadski obwołał się hetmanem Ukrainy. Wcześniej był  adiutantem cara Rosji Mikołaja II. Książę Wilhelm Habsburg używał także imienia i nazwiska Wasyl Wyszywany. Przeznaczony był w rodzinie Habsburgów do ukraińskiego tronu. W  1918 roku stał na czele jednostki wojskowej, która miała stanowić zalążek armii ukraińskiej i chronić młode państwo przed agresją sowieckiej Rosji.</w:t>
      </w:r>
    </w:p>
    <w:p w:rsidR="00000000" w:rsidDel="00000000" w:rsidP="00000000" w:rsidRDefault="00000000" w:rsidRPr="00000000" w14:paraId="0000000B">
      <w:pPr>
        <w:spacing w:after="240" w:before="240" w:line="360" w:lineRule="auto"/>
        <w:jc w:val="both"/>
        <w:rPr>
          <w:sz w:val="24"/>
          <w:szCs w:val="24"/>
        </w:rPr>
      </w:pPr>
      <w:r w:rsidDel="00000000" w:rsidR="00000000" w:rsidRPr="00000000">
        <w:rPr>
          <w:sz w:val="24"/>
          <w:szCs w:val="24"/>
          <w:rtl w:val="0"/>
        </w:rPr>
        <w:t xml:space="preserve">Artysta tworzy alegorię ukraińskiej państwowości. Oznacza to, że postacie są przedstawione realistycznie, ale mają symboliczne znaczenie. Wizja malarza ukazuje polityków ukraińskich tak, jak malowano portrety ważnych osób w  Europie Zachodniej. Jest on całkowicie odmienny, niż w Rosji radzieckiej. Wołodymyr Kostyrko wskazuje dzięki temu na to, jak skomplikowana jest historia jego ojczyzny. Zwraca uwagę na rozdarcie ukraińskiego społeczeństwa między Zachodem i </w:t>
      </w:r>
      <w:r w:rsidDel="00000000" w:rsidR="00000000" w:rsidRPr="00000000">
        <w:rPr>
          <w:sz w:val="24"/>
          <w:szCs w:val="24"/>
          <w:rtl w:val="0"/>
        </w:rPr>
        <w:t xml:space="preserve">Wschodem</w:t>
      </w:r>
      <w:r w:rsidDel="00000000" w:rsidR="00000000" w:rsidRPr="00000000">
        <w:rPr>
          <w:sz w:val="24"/>
          <w:szCs w:val="24"/>
          <w:rtl w:val="0"/>
        </w:rPr>
        <w:t xml:space="preserve">.  </w:t>
        <w:tab/>
        <w:t xml:space="preserve"> </w:t>
      </w:r>
    </w:p>
    <w:p w:rsidR="00000000" w:rsidDel="00000000" w:rsidP="00000000" w:rsidRDefault="00000000" w:rsidRPr="00000000" w14:paraId="0000000C">
      <w:pPr>
        <w:spacing w:after="240" w:before="240"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after="240" w:before="240"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E">
      <w:pPr>
        <w:spacing w:line="3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