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593CE" w14:textId="77777777" w:rsidR="008C7C0D" w:rsidRDefault="00B34BEE" w:rsidP="008C7C0D">
      <w:pPr>
        <w:pStyle w:val="Bezodstpw"/>
        <w:spacing w:line="276" w:lineRule="auto"/>
        <w:jc w:val="both"/>
        <w:rPr>
          <w:lang w:val="en-GB"/>
        </w:rPr>
      </w:pPr>
      <w:proofErr w:type="spellStart"/>
      <w:proofErr w:type="gramStart"/>
      <w:r w:rsidRPr="008C7C0D">
        <w:rPr>
          <w:b/>
          <w:lang w:val="en-GB"/>
        </w:rPr>
        <w:t>Agata</w:t>
      </w:r>
      <w:proofErr w:type="spellEnd"/>
      <w:r w:rsidRPr="008C7C0D">
        <w:rPr>
          <w:b/>
          <w:lang w:val="en-GB"/>
        </w:rPr>
        <w:t xml:space="preserve"> Wąsowska-Pawlik</w:t>
      </w:r>
      <w:r>
        <w:rPr>
          <w:lang w:val="en-GB"/>
        </w:rPr>
        <w:t xml:space="preserve"> director of the International Cultural Centre in </w:t>
      </w:r>
      <w:proofErr w:type="spellStart"/>
      <w:r>
        <w:rPr>
          <w:lang w:val="en-GB"/>
        </w:rPr>
        <w:t>Kraków</w:t>
      </w:r>
      <w:proofErr w:type="spellEnd"/>
      <w:r w:rsidR="008C7C0D">
        <w:rPr>
          <w:lang w:val="en-GB"/>
        </w:rPr>
        <w:t xml:space="preserve"> since January 2, 2018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She</w:t>
      </w:r>
      <w:r w:rsidRPr="00B34BEE">
        <w:rPr>
          <w:lang w:val="en-GB"/>
        </w:rPr>
        <w:t xml:space="preserve"> graduate</w:t>
      </w:r>
      <w:r>
        <w:rPr>
          <w:lang w:val="en-GB"/>
        </w:rPr>
        <w:t>d</w:t>
      </w:r>
      <w:r w:rsidRPr="00B34BEE">
        <w:rPr>
          <w:lang w:val="en-GB"/>
        </w:rPr>
        <w:t xml:space="preserve"> art history at the </w:t>
      </w:r>
      <w:proofErr w:type="spellStart"/>
      <w:r w:rsidRPr="00B34BEE">
        <w:rPr>
          <w:lang w:val="en-GB"/>
        </w:rPr>
        <w:t>Jagiellonian</w:t>
      </w:r>
      <w:proofErr w:type="spellEnd"/>
      <w:r w:rsidRPr="00B34BEE">
        <w:rPr>
          <w:lang w:val="en-GB"/>
        </w:rPr>
        <w:t xml:space="preserve"> University (1996). </w:t>
      </w:r>
      <w:r>
        <w:rPr>
          <w:lang w:val="en-GB"/>
        </w:rPr>
        <w:t>S</w:t>
      </w:r>
      <w:r w:rsidRPr="00B34BEE">
        <w:rPr>
          <w:lang w:val="en-GB"/>
        </w:rPr>
        <w:t xml:space="preserve">cholarships </w:t>
      </w:r>
      <w:r>
        <w:rPr>
          <w:lang w:val="en-GB"/>
        </w:rPr>
        <w:t>at the</w:t>
      </w:r>
      <w:r w:rsidRPr="00B34BEE">
        <w:rPr>
          <w:lang w:val="en-GB"/>
        </w:rPr>
        <w:t xml:space="preserve"> Catholic University of Leuven (1997), the US Department of State (2004), and Tokyo University for Foreign Studies (2017). She finished </w:t>
      </w:r>
      <w:r w:rsidRPr="00B34BEE">
        <w:rPr>
          <w:i/>
          <w:lang w:val="en-GB"/>
        </w:rPr>
        <w:t>the Academy of Leadership</w:t>
      </w:r>
      <w:r w:rsidRPr="00B34BEE">
        <w:rPr>
          <w:lang w:val="en-GB"/>
        </w:rPr>
        <w:t xml:space="preserve"> </w:t>
      </w:r>
      <w:r w:rsidRPr="00B34BEE">
        <w:rPr>
          <w:i/>
          <w:lang w:val="en-GB"/>
        </w:rPr>
        <w:t>Psychology</w:t>
      </w:r>
      <w:r>
        <w:rPr>
          <w:lang w:val="en-GB"/>
        </w:rPr>
        <w:t xml:space="preserve"> p</w:t>
      </w:r>
      <w:r w:rsidRPr="00B34BEE">
        <w:rPr>
          <w:lang w:val="en-GB"/>
        </w:rPr>
        <w:t xml:space="preserve">ost-graduate </w:t>
      </w:r>
      <w:r>
        <w:rPr>
          <w:lang w:val="en-GB"/>
        </w:rPr>
        <w:t>s</w:t>
      </w:r>
      <w:r w:rsidRPr="00B34BEE">
        <w:rPr>
          <w:lang w:val="en-GB"/>
        </w:rPr>
        <w:t>tudy, run by Va</w:t>
      </w:r>
      <w:r w:rsidRPr="00B34BEE">
        <w:rPr>
          <w:lang w:val="en-GB"/>
        </w:rPr>
        <w:t>l</w:t>
      </w:r>
      <w:r w:rsidRPr="00B34BEE">
        <w:rPr>
          <w:lang w:val="en-GB"/>
        </w:rPr>
        <w:t>ues Consulting Group together with the Warsaw University of Technology Business School (2015–2016).</w:t>
      </w:r>
      <w:r w:rsidR="008C7C0D" w:rsidRPr="008C7C0D">
        <w:rPr>
          <w:lang w:val="en-GB"/>
        </w:rPr>
        <w:t xml:space="preserve"> </w:t>
      </w:r>
      <w:proofErr w:type="gramStart"/>
      <w:r w:rsidR="008C7C0D">
        <w:rPr>
          <w:lang w:val="en-GB"/>
        </w:rPr>
        <w:t xml:space="preserve">At the ICC </w:t>
      </w:r>
      <w:r w:rsidR="008C7C0D" w:rsidRPr="00B34BEE">
        <w:rPr>
          <w:lang w:val="en-GB"/>
        </w:rPr>
        <w:t>since 1996.</w:t>
      </w:r>
      <w:proofErr w:type="gramEnd"/>
      <w:r w:rsidR="008C7C0D" w:rsidRPr="00B34BEE">
        <w:rPr>
          <w:lang w:val="en-GB"/>
        </w:rPr>
        <w:t xml:space="preserve"> </w:t>
      </w:r>
    </w:p>
    <w:p w14:paraId="2D4435B5" w14:textId="77777777" w:rsidR="00412F48" w:rsidRPr="00B34BEE" w:rsidRDefault="00412F48" w:rsidP="008C7C0D">
      <w:pPr>
        <w:pStyle w:val="Bezodstpw"/>
        <w:spacing w:line="276" w:lineRule="auto"/>
        <w:jc w:val="both"/>
        <w:rPr>
          <w:lang w:val="en-GB"/>
        </w:rPr>
      </w:pPr>
    </w:p>
    <w:p w14:paraId="2CCD1B80" w14:textId="77777777" w:rsidR="008C7C0D" w:rsidRPr="003A7D67" w:rsidRDefault="00B34BEE">
      <w:pPr>
        <w:pStyle w:val="Bezodstpw"/>
        <w:spacing w:line="276" w:lineRule="auto"/>
        <w:jc w:val="both"/>
      </w:pPr>
      <w:r>
        <w:rPr>
          <w:lang w:val="en-GB"/>
        </w:rPr>
        <w:t>H</w:t>
      </w:r>
      <w:r w:rsidRPr="00B34BEE">
        <w:rPr>
          <w:lang w:val="en-GB"/>
        </w:rPr>
        <w:t xml:space="preserve">er interests </w:t>
      </w:r>
      <w:r w:rsidR="008C7C0D">
        <w:rPr>
          <w:lang w:val="en-GB"/>
        </w:rPr>
        <w:t xml:space="preserve">and research </w:t>
      </w:r>
      <w:r>
        <w:rPr>
          <w:lang w:val="en-GB"/>
        </w:rPr>
        <w:t>include</w:t>
      </w:r>
      <w:r w:rsidRPr="00B34BEE">
        <w:rPr>
          <w:lang w:val="en-GB"/>
        </w:rPr>
        <w:t>: cultural policy on national and municipal level, international cu</w:t>
      </w:r>
      <w:r w:rsidRPr="00B34BEE">
        <w:rPr>
          <w:lang w:val="en-GB"/>
        </w:rPr>
        <w:t>l</w:t>
      </w:r>
      <w:r w:rsidRPr="00B34BEE">
        <w:rPr>
          <w:lang w:val="en-GB"/>
        </w:rPr>
        <w:t>tural cooperation, management of cultural institutions, including museums, organisation of exhib</w:t>
      </w:r>
      <w:r w:rsidRPr="00B34BEE">
        <w:rPr>
          <w:lang w:val="en-GB"/>
        </w:rPr>
        <w:t>i</w:t>
      </w:r>
      <w:r w:rsidRPr="00B34BEE">
        <w:rPr>
          <w:lang w:val="en-GB"/>
        </w:rPr>
        <w:t>tions and related events involving rese</w:t>
      </w:r>
      <w:r w:rsidR="008C7C0D">
        <w:rPr>
          <w:lang w:val="en-GB"/>
        </w:rPr>
        <w:t xml:space="preserve">arch, promotion, and education, social and self-governmental </w:t>
      </w:r>
      <w:r w:rsidR="003A7D67">
        <w:rPr>
          <w:lang w:val="en-GB"/>
        </w:rPr>
        <w:t xml:space="preserve">impact on </w:t>
      </w:r>
      <w:r w:rsidR="008C7C0D">
        <w:rPr>
          <w:lang w:val="en-GB"/>
        </w:rPr>
        <w:t>development of culture. She is active in the field of public diplomacy</w:t>
      </w:r>
      <w:r w:rsidR="008C7C0D" w:rsidRPr="008C7C0D">
        <w:rPr>
          <w:lang w:val="en-GB"/>
        </w:rPr>
        <w:t xml:space="preserve"> </w:t>
      </w:r>
      <w:r w:rsidR="003A7D67">
        <w:rPr>
          <w:lang w:val="en-GB"/>
        </w:rPr>
        <w:t>while r</w:t>
      </w:r>
      <w:r w:rsidR="008C7C0D" w:rsidRPr="00B34BEE">
        <w:rPr>
          <w:lang w:val="en-GB"/>
        </w:rPr>
        <w:t>epresent</w:t>
      </w:r>
      <w:r w:rsidR="008C7C0D">
        <w:rPr>
          <w:lang w:val="en-GB"/>
        </w:rPr>
        <w:t>ing</w:t>
      </w:r>
      <w:r w:rsidR="008C7C0D" w:rsidRPr="00B34BEE">
        <w:rPr>
          <w:lang w:val="en-GB"/>
        </w:rPr>
        <w:t xml:space="preserve"> </w:t>
      </w:r>
      <w:r w:rsidR="003A7D67">
        <w:rPr>
          <w:lang w:val="en-GB"/>
        </w:rPr>
        <w:t xml:space="preserve">Poland and </w:t>
      </w:r>
      <w:r w:rsidR="008C7C0D" w:rsidRPr="00B34BEE">
        <w:rPr>
          <w:lang w:val="en-GB"/>
        </w:rPr>
        <w:t>the ICC</w:t>
      </w:r>
      <w:r w:rsidR="003A7D67">
        <w:rPr>
          <w:lang w:val="en-GB"/>
        </w:rPr>
        <w:t xml:space="preserve"> </w:t>
      </w:r>
      <w:r w:rsidRPr="00B34BEE">
        <w:rPr>
          <w:lang w:val="en-GB"/>
        </w:rPr>
        <w:t xml:space="preserve">in international networks </w:t>
      </w:r>
      <w:r w:rsidR="003A7D67">
        <w:rPr>
          <w:lang w:val="en-GB"/>
        </w:rPr>
        <w:t xml:space="preserve">(ENCATC, RIHA) </w:t>
      </w:r>
      <w:r w:rsidRPr="00B34BEE">
        <w:rPr>
          <w:lang w:val="en-GB"/>
        </w:rPr>
        <w:t>and projects; in 2004–2006 she coord</w:t>
      </w:r>
      <w:r w:rsidRPr="00B34BEE">
        <w:rPr>
          <w:lang w:val="en-GB"/>
        </w:rPr>
        <w:t>i</w:t>
      </w:r>
      <w:r w:rsidRPr="00B34BEE">
        <w:rPr>
          <w:lang w:val="en-GB"/>
        </w:rPr>
        <w:t>nated ECHOCAST (European Cultural Heritage Organisations Customer Aware Staff Training) pr</w:t>
      </w:r>
      <w:r w:rsidRPr="00B34BEE">
        <w:rPr>
          <w:lang w:val="en-GB"/>
        </w:rPr>
        <w:t>o</w:t>
      </w:r>
      <w:r w:rsidRPr="00B34BEE">
        <w:rPr>
          <w:lang w:val="en-GB"/>
        </w:rPr>
        <w:t xml:space="preserve">gramme, financed by the EU Leonardo fund, which became a part of the pilot version of “Academy of Museum Management” in 2011. </w:t>
      </w:r>
      <w:proofErr w:type="gramStart"/>
      <w:r w:rsidR="003A7D67">
        <w:rPr>
          <w:lang w:val="en-GB"/>
        </w:rPr>
        <w:t>N</w:t>
      </w:r>
      <w:r w:rsidR="003A7D67" w:rsidRPr="00B34BEE">
        <w:rPr>
          <w:lang w:val="en-GB"/>
        </w:rPr>
        <w:t>ational coordinator of the European Year of Cultural Heritage in 2018</w:t>
      </w:r>
      <w:r w:rsidR="003A7D67">
        <w:rPr>
          <w:lang w:val="en-GB"/>
        </w:rPr>
        <w:t>.</w:t>
      </w:r>
      <w:proofErr w:type="gramEnd"/>
      <w:r w:rsidR="003A7D67">
        <w:rPr>
          <w:lang w:val="en-GB"/>
        </w:rPr>
        <w:t xml:space="preserve"> </w:t>
      </w:r>
      <w:r w:rsidRPr="00B34BEE">
        <w:rPr>
          <w:lang w:val="en-GB"/>
        </w:rPr>
        <w:t xml:space="preserve">She is a member of the Art Historians Association, the Society of </w:t>
      </w:r>
      <w:r w:rsidR="008C7C0D">
        <w:rPr>
          <w:lang w:val="en-GB"/>
        </w:rPr>
        <w:t xml:space="preserve">Friends of </w:t>
      </w:r>
      <w:r w:rsidRPr="00B34BEE">
        <w:rPr>
          <w:lang w:val="en-GB"/>
        </w:rPr>
        <w:t>History and Mon</w:t>
      </w:r>
      <w:r w:rsidRPr="00B34BEE">
        <w:rPr>
          <w:lang w:val="en-GB"/>
        </w:rPr>
        <w:t>u</w:t>
      </w:r>
      <w:r w:rsidRPr="00B34BEE">
        <w:rPr>
          <w:lang w:val="en-GB"/>
        </w:rPr>
        <w:t>ments of Krakow, the International Council of Museums</w:t>
      </w:r>
      <w:r w:rsidR="00946537">
        <w:rPr>
          <w:lang w:val="en-GB"/>
        </w:rPr>
        <w:t xml:space="preserve"> ICOM</w:t>
      </w:r>
      <w:r w:rsidRPr="00B34BEE">
        <w:rPr>
          <w:lang w:val="en-GB"/>
        </w:rPr>
        <w:t>, and member of the Board</w:t>
      </w:r>
      <w:r w:rsidR="003A7D67">
        <w:rPr>
          <w:lang w:val="en-GB"/>
        </w:rPr>
        <w:t>s</w:t>
      </w:r>
      <w:r w:rsidRPr="00B34BEE">
        <w:rPr>
          <w:lang w:val="en-GB"/>
        </w:rPr>
        <w:t xml:space="preserve"> of</w:t>
      </w:r>
      <w:r w:rsidR="003A7D67">
        <w:rPr>
          <w:lang w:val="en-GB"/>
        </w:rPr>
        <w:t>:</w:t>
      </w:r>
      <w:r w:rsidRPr="00B34BEE">
        <w:rPr>
          <w:lang w:val="en-GB"/>
        </w:rPr>
        <w:t xml:space="preserve"> the Ethnographic Museum of Krakow</w:t>
      </w:r>
      <w:r w:rsidR="008C7C0D">
        <w:rPr>
          <w:lang w:val="en-GB"/>
        </w:rPr>
        <w:t xml:space="preserve"> (since 2013</w:t>
      </w:r>
      <w:r w:rsidR="003A7D67">
        <w:rPr>
          <w:lang w:val="en-GB"/>
        </w:rPr>
        <w:t>) and</w:t>
      </w:r>
      <w:r w:rsidR="008C7C0D">
        <w:rPr>
          <w:lang w:val="en-GB"/>
        </w:rPr>
        <w:t xml:space="preserve"> the Museum of Photography in Krak</w:t>
      </w:r>
      <w:r w:rsidR="003A7D67">
        <w:rPr>
          <w:lang w:val="en-GB"/>
        </w:rPr>
        <w:t>o</w:t>
      </w:r>
      <w:r w:rsidR="008C7C0D">
        <w:rPr>
          <w:lang w:val="en-GB"/>
        </w:rPr>
        <w:t>w (2020-</w:t>
      </w:r>
      <w:r w:rsidR="008C7C0D" w:rsidRPr="00412F48">
        <w:rPr>
          <w:lang w:val="en-GB"/>
        </w:rPr>
        <w:t>2024)</w:t>
      </w:r>
      <w:r w:rsidRPr="00412F48">
        <w:rPr>
          <w:lang w:val="en-GB"/>
        </w:rPr>
        <w:t>.</w:t>
      </w:r>
      <w:r w:rsidR="003A7D67" w:rsidRPr="00412F48">
        <w:rPr>
          <w:lang w:val="en-GB"/>
        </w:rPr>
        <w:t xml:space="preserve"> </w:t>
      </w:r>
      <w:r w:rsidR="00412F48" w:rsidRPr="00412F48">
        <w:rPr>
          <w:rFonts w:cs="Baskerville SemiBold Italic"/>
          <w:color w:val="000000"/>
          <w:lang w:val="en-US"/>
        </w:rPr>
        <w:t xml:space="preserve">In 2018, she was awarded the Gold Cross, </w:t>
      </w:r>
      <w:r w:rsidR="00412F48" w:rsidRPr="00412F48">
        <w:rPr>
          <w:rFonts w:cs="Baskerville SemiBold"/>
          <w:i/>
          <w:iCs/>
          <w:color w:val="000000"/>
          <w:lang w:val="en-US"/>
        </w:rPr>
        <w:t>Order of Merit of the Republic of Hungary,</w:t>
      </w:r>
      <w:r w:rsidR="00412F48" w:rsidRPr="00412F48">
        <w:rPr>
          <w:rFonts w:cs="Baskerville SemiBold Italic"/>
          <w:color w:val="000000"/>
          <w:lang w:val="en-US"/>
        </w:rPr>
        <w:t xml:space="preserve"> awarded for outstanding services in strengthening Polish-Hungarian cu</w:t>
      </w:r>
      <w:r w:rsidR="00412F48" w:rsidRPr="00412F48">
        <w:rPr>
          <w:rFonts w:cs="Baskerville SemiBold Italic"/>
          <w:color w:val="000000"/>
          <w:lang w:val="en-US"/>
        </w:rPr>
        <w:t>l</w:t>
      </w:r>
      <w:r w:rsidR="00412F48" w:rsidRPr="00412F48">
        <w:rPr>
          <w:rFonts w:cs="Baskerville SemiBold Italic"/>
          <w:color w:val="000000"/>
          <w:lang w:val="en-US"/>
        </w:rPr>
        <w:t>tural contacts.</w:t>
      </w:r>
      <w:bookmarkStart w:id="0" w:name="_GoBack"/>
      <w:bookmarkEnd w:id="0"/>
    </w:p>
    <w:sectPr w:rsidR="008C7C0D" w:rsidRPr="003A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57"/>
    <w:rsid w:val="000F65DE"/>
    <w:rsid w:val="001071DE"/>
    <w:rsid w:val="00276400"/>
    <w:rsid w:val="003A7D67"/>
    <w:rsid w:val="00412F48"/>
    <w:rsid w:val="0071406C"/>
    <w:rsid w:val="008766A1"/>
    <w:rsid w:val="008C7C0D"/>
    <w:rsid w:val="008F0C57"/>
    <w:rsid w:val="00946537"/>
    <w:rsid w:val="00B34BEE"/>
    <w:rsid w:val="00DB1BF1"/>
    <w:rsid w:val="00E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C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6246"/>
    <w:rPr>
      <w:b/>
      <w:bCs/>
    </w:rPr>
  </w:style>
  <w:style w:type="paragraph" w:styleId="Bezodstpw">
    <w:name w:val="No Spacing"/>
    <w:uiPriority w:val="1"/>
    <w:qFormat/>
    <w:rsid w:val="000F6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6246"/>
    <w:rPr>
      <w:b/>
      <w:bCs/>
    </w:rPr>
  </w:style>
  <w:style w:type="paragraph" w:styleId="Bezodstpw">
    <w:name w:val="No Spacing"/>
    <w:uiPriority w:val="1"/>
    <w:qFormat/>
    <w:rsid w:val="000F6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Korohoda</dc:creator>
  <cp:keywords/>
  <dc:description/>
  <cp:lastModifiedBy>Monika Czepielewska</cp:lastModifiedBy>
  <cp:revision>5</cp:revision>
  <dcterms:created xsi:type="dcterms:W3CDTF">2020-04-24T10:27:00Z</dcterms:created>
  <dcterms:modified xsi:type="dcterms:W3CDTF">2020-04-27T07:45:00Z</dcterms:modified>
</cp:coreProperties>
</file>