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70" w:rsidRDefault="003818F5" w:rsidP="00694C70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99A1B0B" wp14:editId="780C35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0235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510" y="21549"/>
                <wp:lineTo x="2151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C70" w:rsidRPr="00694C70" w:rsidRDefault="00694C70" w:rsidP="00694C70">
      <w:pPr>
        <w:spacing w:line="360" w:lineRule="auto"/>
        <w:jc w:val="center"/>
        <w:rPr>
          <w:sz w:val="28"/>
        </w:rPr>
      </w:pPr>
    </w:p>
    <w:p w:rsidR="00AE38AC" w:rsidRDefault="00AE38AC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70" w:rsidRPr="00791E65" w:rsidRDefault="00F65070" w:rsidP="00F6507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 listopada</w:t>
      </w:r>
      <w:r w:rsidRPr="00791E6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2017 </w:t>
      </w:r>
      <w:r w:rsidRPr="00791E65">
        <w:rPr>
          <w:rFonts w:ascii="Times New Roman" w:hAnsi="Times New Roman" w:cs="Times New Roman"/>
          <w:sz w:val="32"/>
        </w:rPr>
        <w:t xml:space="preserve">– </w:t>
      </w:r>
      <w:r>
        <w:rPr>
          <w:rFonts w:ascii="Times New Roman" w:hAnsi="Times New Roman" w:cs="Times New Roman"/>
          <w:sz w:val="32"/>
        </w:rPr>
        <w:t>8</w:t>
      </w:r>
      <w:r w:rsidRPr="00791E6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kwietnia 2018</w:t>
      </w:r>
    </w:p>
    <w:p w:rsidR="00F65070" w:rsidRDefault="00F65070" w:rsidP="00F650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52"/>
          <w:szCs w:val="48"/>
        </w:rPr>
      </w:pPr>
      <w:r w:rsidRPr="00CC1837">
        <w:rPr>
          <w:rFonts w:ascii="Times New Roman" w:hAnsi="Times New Roman" w:cs="Times New Roman"/>
          <w:b/>
          <w:spacing w:val="20"/>
          <w:sz w:val="52"/>
          <w:szCs w:val="48"/>
        </w:rPr>
        <w:t xml:space="preserve">Lwów, 24 czerwca 1937. </w:t>
      </w:r>
    </w:p>
    <w:p w:rsidR="00F65070" w:rsidRPr="00CC1837" w:rsidRDefault="00F65070" w:rsidP="00F65070">
      <w:pPr>
        <w:spacing w:after="0" w:line="240" w:lineRule="auto"/>
        <w:ind w:firstLine="708"/>
        <w:rPr>
          <w:rFonts w:ascii="Times New Roman" w:hAnsi="Times New Roman" w:cs="Times New Roman"/>
          <w:b/>
          <w:spacing w:val="30"/>
          <w:sz w:val="52"/>
          <w:szCs w:val="48"/>
        </w:rPr>
      </w:pPr>
      <w:r w:rsidRPr="00CC1837">
        <w:rPr>
          <w:rFonts w:ascii="Times New Roman" w:hAnsi="Times New Roman" w:cs="Times New Roman"/>
          <w:b/>
          <w:spacing w:val="20"/>
          <w:sz w:val="52"/>
          <w:szCs w:val="48"/>
        </w:rPr>
        <w:t xml:space="preserve">Miasto, architektura, modernizm. </w:t>
      </w:r>
    </w:p>
    <w:p w:rsidR="00AE38AC" w:rsidRDefault="00AE38AC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8AC" w:rsidRDefault="00F65F5F" w:rsidP="00694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58D4" wp14:editId="33AB834D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391275" cy="16859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4F5" w:rsidRPr="00F65F5F" w:rsidRDefault="00AE38AC" w:rsidP="00AE38A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76"/>
                                <w:szCs w:val="7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5F5F">
                              <w:rPr>
                                <w:b/>
                                <w:color w:val="4F81BD" w:themeColor="accent1"/>
                                <w:sz w:val="76"/>
                                <w:szCs w:val="7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LICEUM</w:t>
                            </w:r>
                            <w:r w:rsidR="000B04F5" w:rsidRPr="00F65F5F">
                              <w:rPr>
                                <w:b/>
                                <w:color w:val="4F81BD" w:themeColor="accent1"/>
                                <w:sz w:val="76"/>
                                <w:szCs w:val="7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 SZKOŁY PONADPODSTAWOWE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C1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2.1pt;width:503.25pt;height:13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" filled="f" stroked="f">
                <v:textbox>
                  <w:txbxContent>
                    <w:p w:rsidR="000B04F5" w:rsidRPr="00F65F5F" w:rsidRDefault="00AE38AC" w:rsidP="00AE38AC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76"/>
                          <w:szCs w:val="7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5F5F">
                        <w:rPr>
                          <w:b/>
                          <w:color w:val="4F81BD" w:themeColor="accent1"/>
                          <w:sz w:val="76"/>
                          <w:szCs w:val="7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LICEUM</w:t>
                      </w:r>
                      <w:r w:rsidR="000B04F5" w:rsidRPr="00F65F5F">
                        <w:rPr>
                          <w:b/>
                          <w:color w:val="4F81BD" w:themeColor="accent1"/>
                          <w:sz w:val="76"/>
                          <w:szCs w:val="7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 SZKOŁY PONADPODSTAWOWE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4F5" w:rsidRDefault="000B04F5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F5" w:rsidRDefault="000B04F5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F5" w:rsidRDefault="000B04F5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5F" w:rsidRDefault="00F65F5F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5F" w:rsidRDefault="00F65F5F" w:rsidP="00694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608" w:rsidRDefault="00257608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40A36" w:rsidRDefault="006D5FD5" w:rsidP="00257608">
      <w:pPr>
        <w:spacing w:before="120" w:after="0"/>
        <w:ind w:firstLine="708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sz w:val="26"/>
          <w:szCs w:val="26"/>
        </w:rPr>
        <w:lastRenderedPageBreak/>
        <w:t xml:space="preserve">Z myślą o licealistach i uczniach szkół ponadpodstawowych przygotowaliśmy lekcje galeryjne, które są </w:t>
      </w:r>
      <w:r w:rsidR="000516EF" w:rsidRPr="00257608">
        <w:rPr>
          <w:rFonts w:ascii="Yu Gothic" w:eastAsia="Yu Gothic" w:hAnsi="Yu Gothic" w:cs="Times New Roman"/>
          <w:sz w:val="26"/>
          <w:szCs w:val="26"/>
        </w:rPr>
        <w:t>pomocne w uzupełnianiu wiedzy z </w:t>
      </w:r>
      <w:r w:rsidRPr="00257608">
        <w:rPr>
          <w:rFonts w:ascii="Yu Gothic" w:eastAsia="Yu Gothic" w:hAnsi="Yu Gothic" w:cs="Times New Roman"/>
          <w:sz w:val="26"/>
          <w:szCs w:val="26"/>
        </w:rPr>
        <w:t xml:space="preserve">zakresu różnych przedmiotów realizowanych zgodnie z podstawą programową. </w:t>
      </w:r>
      <w:r w:rsidR="00E40A36">
        <w:rPr>
          <w:rFonts w:ascii="Yu Gothic" w:eastAsia="Yu Gothic" w:hAnsi="Yu Gothic" w:cs="Times New Roman"/>
          <w:sz w:val="26"/>
          <w:szCs w:val="26"/>
        </w:rPr>
        <w:t>Forma zajęć zachęca do aktywnego uczestnictwa.</w:t>
      </w:r>
    </w:p>
    <w:p w:rsidR="008F62FB" w:rsidRPr="00257608" w:rsidRDefault="006D5FD5" w:rsidP="00257608">
      <w:pPr>
        <w:spacing w:before="600"/>
        <w:ind w:firstLine="708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b/>
          <w:sz w:val="26"/>
          <w:szCs w:val="26"/>
        </w:rPr>
        <w:t>Wiedza o kulturze</w:t>
      </w:r>
      <w:r w:rsidRPr="00257608">
        <w:rPr>
          <w:rFonts w:ascii="Yu Gothic" w:eastAsia="Yu Gothic" w:hAnsi="Yu Gothic" w:cs="Times New Roman"/>
          <w:sz w:val="26"/>
          <w:szCs w:val="26"/>
        </w:rPr>
        <w:t xml:space="preserve"> </w:t>
      </w:r>
      <w:r w:rsidR="00085B07" w:rsidRPr="00257608">
        <w:rPr>
          <w:rFonts w:ascii="Yu Gothic" w:eastAsia="Yu Gothic" w:hAnsi="Yu Gothic" w:cs="Times New Roman"/>
          <w:sz w:val="26"/>
          <w:szCs w:val="26"/>
        </w:rPr>
        <w:t>–</w:t>
      </w:r>
      <w:r w:rsidRPr="00257608">
        <w:rPr>
          <w:rFonts w:ascii="Yu Gothic" w:eastAsia="Yu Gothic" w:hAnsi="Yu Gothic" w:cs="Times New Roman"/>
          <w:sz w:val="26"/>
          <w:szCs w:val="26"/>
        </w:rPr>
        <w:t xml:space="preserve"> </w:t>
      </w:r>
      <w:r w:rsidR="008F3DA6" w:rsidRPr="00257608">
        <w:rPr>
          <w:rFonts w:ascii="Yu Gothic" w:eastAsia="Yu Gothic" w:hAnsi="Yu Gothic" w:cs="Times New Roman"/>
          <w:sz w:val="26"/>
          <w:szCs w:val="26"/>
        </w:rPr>
        <w:t>wystawa w interesując</w:t>
      </w:r>
      <w:r w:rsidR="008F62FB" w:rsidRPr="00257608">
        <w:rPr>
          <w:rFonts w:ascii="Yu Gothic" w:eastAsia="Yu Gothic" w:hAnsi="Yu Gothic" w:cs="Times New Roman"/>
          <w:sz w:val="26"/>
          <w:szCs w:val="26"/>
        </w:rPr>
        <w:t>y sposób pozwala zapoznać się z p</w:t>
      </w:r>
      <w:r w:rsidR="00A453B9" w:rsidRPr="00257608">
        <w:rPr>
          <w:rFonts w:ascii="Yu Gothic" w:eastAsia="Yu Gothic" w:hAnsi="Yu Gothic" w:cs="Times New Roman"/>
          <w:sz w:val="26"/>
          <w:szCs w:val="26"/>
        </w:rPr>
        <w:t>odstawowymi cechami modernizmu oraz sylwetkami lwowskic</w:t>
      </w:r>
      <w:r w:rsidR="00F07986" w:rsidRPr="00257608">
        <w:rPr>
          <w:rFonts w:ascii="Yu Gothic" w:eastAsia="Yu Gothic" w:hAnsi="Yu Gothic" w:cs="Times New Roman"/>
          <w:sz w:val="26"/>
          <w:szCs w:val="26"/>
        </w:rPr>
        <w:t>h architektów</w:t>
      </w:r>
      <w:r w:rsidR="00A453B9" w:rsidRPr="00257608">
        <w:rPr>
          <w:rFonts w:ascii="Yu Gothic" w:eastAsia="Yu Gothic" w:hAnsi="Yu Gothic" w:cs="Times New Roman"/>
          <w:sz w:val="26"/>
          <w:szCs w:val="26"/>
        </w:rPr>
        <w:t xml:space="preserve">. </w:t>
      </w:r>
      <w:r w:rsidR="00D077FA" w:rsidRPr="00257608">
        <w:rPr>
          <w:rFonts w:ascii="Yu Gothic" w:eastAsia="Yu Gothic" w:hAnsi="Yu Gothic" w:cs="Times New Roman"/>
          <w:sz w:val="26"/>
          <w:szCs w:val="26"/>
        </w:rPr>
        <w:t>Ponadto zapoznajemy uczniów z rozwojem fotografii i filmu w latach 30.</w:t>
      </w:r>
      <w:r w:rsidR="000404DD" w:rsidRPr="00257608">
        <w:rPr>
          <w:rFonts w:ascii="Yu Gothic" w:eastAsia="Yu Gothic" w:hAnsi="Yu Gothic" w:cs="Times New Roman"/>
          <w:sz w:val="26"/>
          <w:szCs w:val="26"/>
        </w:rPr>
        <w:t xml:space="preserve"> XX</w:t>
      </w:r>
      <w:r w:rsidR="00D077FA" w:rsidRPr="00257608">
        <w:rPr>
          <w:rFonts w:ascii="Yu Gothic" w:eastAsia="Yu Gothic" w:hAnsi="Yu Gothic" w:cs="Times New Roman"/>
          <w:sz w:val="26"/>
          <w:szCs w:val="26"/>
        </w:rPr>
        <w:t xml:space="preserve"> w</w:t>
      </w:r>
      <w:r w:rsidR="000404DD" w:rsidRPr="00257608">
        <w:rPr>
          <w:rFonts w:ascii="Yu Gothic" w:eastAsia="Yu Gothic" w:hAnsi="Yu Gothic" w:cs="Times New Roman"/>
          <w:sz w:val="26"/>
          <w:szCs w:val="26"/>
        </w:rPr>
        <w:t>ieku.</w:t>
      </w:r>
    </w:p>
    <w:p w:rsidR="00F07986" w:rsidRPr="00257608" w:rsidRDefault="00257608" w:rsidP="00257608">
      <w:pPr>
        <w:spacing w:before="360"/>
        <w:ind w:firstLine="708"/>
        <w:jc w:val="both"/>
        <w:rPr>
          <w:rFonts w:ascii="Yu Gothic" w:eastAsia="Yu Gothic" w:hAnsi="Yu Gothic" w:cs="Times New Roman"/>
          <w:sz w:val="26"/>
          <w:szCs w:val="26"/>
        </w:rPr>
      </w:pPr>
      <w:r>
        <w:rPr>
          <w:rFonts w:ascii="Yu Gothic" w:eastAsia="Yu Gothic" w:hAnsi="Yu Gothic" w:cs="Times New Roman"/>
          <w:b/>
          <w:sz w:val="26"/>
          <w:szCs w:val="26"/>
        </w:rPr>
        <w:t xml:space="preserve">Historia </w:t>
      </w:r>
      <w:r w:rsidR="00D077FA" w:rsidRPr="00257608">
        <w:rPr>
          <w:rFonts w:ascii="Yu Gothic" w:eastAsia="Yu Gothic" w:hAnsi="Yu Gothic" w:cs="Times New Roman"/>
          <w:b/>
          <w:sz w:val="26"/>
          <w:szCs w:val="26"/>
        </w:rPr>
        <w:t>–</w:t>
      </w:r>
      <w:r>
        <w:rPr>
          <w:rFonts w:ascii="Yu Gothic" w:eastAsia="Yu Gothic" w:hAnsi="Yu Gothic" w:cs="Times New Roman"/>
          <w:b/>
          <w:sz w:val="26"/>
          <w:szCs w:val="26"/>
        </w:rPr>
        <w:t xml:space="preserve"> </w:t>
      </w:r>
      <w:r w:rsidR="00845483" w:rsidRPr="00257608">
        <w:rPr>
          <w:rFonts w:ascii="Yu Gothic" w:eastAsia="Yu Gothic" w:hAnsi="Yu Gothic" w:cs="Times New Roman"/>
          <w:sz w:val="26"/>
          <w:szCs w:val="26"/>
        </w:rPr>
        <w:t>ścieżka</w:t>
      </w:r>
      <w:r w:rsidR="00845483" w:rsidRPr="00257608">
        <w:rPr>
          <w:rFonts w:ascii="Yu Gothic" w:eastAsia="Yu Gothic" w:hAnsi="Yu Gothic" w:cs="Times New Roman"/>
          <w:b/>
          <w:sz w:val="26"/>
          <w:szCs w:val="26"/>
        </w:rPr>
        <w:t xml:space="preserve"> </w:t>
      </w:r>
      <w:r w:rsidR="00845483" w:rsidRPr="00257608">
        <w:rPr>
          <w:rFonts w:ascii="Yu Gothic" w:eastAsia="Yu Gothic" w:hAnsi="Yu Gothic" w:cs="Times New Roman"/>
          <w:sz w:val="26"/>
          <w:szCs w:val="26"/>
        </w:rPr>
        <w:t>zwiedzania</w:t>
      </w:r>
      <w:r w:rsidR="00845483" w:rsidRPr="00257608">
        <w:rPr>
          <w:rFonts w:ascii="Yu Gothic" w:eastAsia="Yu Gothic" w:hAnsi="Yu Gothic" w:cs="Times New Roman"/>
          <w:b/>
          <w:sz w:val="26"/>
          <w:szCs w:val="26"/>
        </w:rPr>
        <w:t xml:space="preserve"> </w:t>
      </w:r>
      <w:r w:rsidR="00845483" w:rsidRPr="00257608">
        <w:rPr>
          <w:rFonts w:ascii="Yu Gothic" w:eastAsia="Yu Gothic" w:hAnsi="Yu Gothic" w:cs="Times New Roman"/>
          <w:sz w:val="26"/>
          <w:szCs w:val="26"/>
        </w:rPr>
        <w:t>wystawy</w:t>
      </w:r>
      <w:r w:rsidR="00845483" w:rsidRPr="00257608">
        <w:rPr>
          <w:rFonts w:ascii="Yu Gothic" w:eastAsia="Yu Gothic" w:hAnsi="Yu Gothic" w:cs="Times New Roman"/>
          <w:b/>
          <w:sz w:val="26"/>
          <w:szCs w:val="26"/>
        </w:rPr>
        <w:t xml:space="preserve"> </w:t>
      </w:r>
      <w:r w:rsidR="00845483" w:rsidRPr="00257608">
        <w:rPr>
          <w:rFonts w:ascii="Yu Gothic" w:eastAsia="Yu Gothic" w:hAnsi="Yu Gothic" w:cs="Times New Roman"/>
          <w:sz w:val="26"/>
          <w:szCs w:val="26"/>
        </w:rPr>
        <w:t>przybliża</w:t>
      </w:r>
      <w:r w:rsidR="00845483" w:rsidRPr="00257608">
        <w:rPr>
          <w:rFonts w:ascii="Yu Gothic" w:eastAsia="Yu Gothic" w:hAnsi="Yu Gothic" w:cs="Times New Roman"/>
          <w:b/>
          <w:sz w:val="26"/>
          <w:szCs w:val="26"/>
        </w:rPr>
        <w:t xml:space="preserve"> </w:t>
      </w:r>
      <w:r>
        <w:rPr>
          <w:rFonts w:ascii="Yu Gothic" w:eastAsia="Yu Gothic" w:hAnsi="Yu Gothic" w:cs="Times New Roman"/>
          <w:sz w:val="26"/>
          <w:szCs w:val="26"/>
        </w:rPr>
        <w:t xml:space="preserve">dzieje </w:t>
      </w:r>
      <w:r w:rsidR="00845483" w:rsidRPr="00257608">
        <w:rPr>
          <w:rFonts w:ascii="Yu Gothic" w:eastAsia="Yu Gothic" w:hAnsi="Yu Gothic" w:cs="Times New Roman"/>
          <w:sz w:val="26"/>
          <w:szCs w:val="26"/>
        </w:rPr>
        <w:t>II </w:t>
      </w:r>
      <w:r w:rsidR="00D077FA" w:rsidRPr="00257608">
        <w:rPr>
          <w:rFonts w:ascii="Yu Gothic" w:eastAsia="Yu Gothic" w:hAnsi="Yu Gothic" w:cs="Times New Roman"/>
          <w:sz w:val="26"/>
          <w:szCs w:val="26"/>
        </w:rPr>
        <w:t xml:space="preserve">Rzeczypospolitej </w:t>
      </w:r>
      <w:r w:rsidR="00845483" w:rsidRPr="00257608">
        <w:rPr>
          <w:rFonts w:ascii="Yu Gothic" w:eastAsia="Yu Gothic" w:hAnsi="Yu Gothic" w:cs="Times New Roman"/>
          <w:sz w:val="26"/>
          <w:szCs w:val="26"/>
        </w:rPr>
        <w:t xml:space="preserve">i pozycję Lwowa w dwudziestoleciu międzywojennym, </w:t>
      </w:r>
      <w:r w:rsidR="00D077FA" w:rsidRPr="00257608">
        <w:rPr>
          <w:rFonts w:ascii="Yu Gothic" w:eastAsia="Yu Gothic" w:hAnsi="Yu Gothic" w:cs="Times New Roman"/>
          <w:sz w:val="26"/>
          <w:szCs w:val="26"/>
        </w:rPr>
        <w:t>a także rolę Polit</w:t>
      </w:r>
      <w:r w:rsidR="000404DD" w:rsidRPr="00257608">
        <w:rPr>
          <w:rFonts w:ascii="Yu Gothic" w:eastAsia="Yu Gothic" w:hAnsi="Yu Gothic" w:cs="Times New Roman"/>
          <w:sz w:val="26"/>
          <w:szCs w:val="26"/>
        </w:rPr>
        <w:t xml:space="preserve">echniki Lwowskiej. Pokazujemy jak rewolucja przemysłowa wpłynęła na rozwój architektury w I poł. XX wieku oraz charakteryzujemy gospodarkę i społeczeństwo II Rzeczypospolitej. </w:t>
      </w:r>
    </w:p>
    <w:p w:rsidR="00085B07" w:rsidRPr="00257608" w:rsidRDefault="00085B07" w:rsidP="00257608">
      <w:pPr>
        <w:spacing w:before="360"/>
        <w:ind w:firstLine="708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b/>
          <w:sz w:val="26"/>
          <w:szCs w:val="26"/>
        </w:rPr>
        <w:t>Geografia –</w:t>
      </w:r>
      <w:r w:rsidR="00D077FA" w:rsidRPr="00257608">
        <w:rPr>
          <w:rFonts w:ascii="Yu Gothic" w:eastAsia="Yu Gothic" w:hAnsi="Yu Gothic" w:cs="Times New Roman"/>
          <w:b/>
          <w:sz w:val="26"/>
          <w:szCs w:val="26"/>
        </w:rPr>
        <w:t xml:space="preserve"> </w:t>
      </w:r>
      <w:r w:rsidR="00D077FA" w:rsidRPr="00257608">
        <w:rPr>
          <w:rFonts w:ascii="Yu Gothic" w:eastAsia="Yu Gothic" w:hAnsi="Yu Gothic" w:cs="Times New Roman"/>
          <w:sz w:val="26"/>
          <w:szCs w:val="26"/>
        </w:rPr>
        <w:t xml:space="preserve">na wystawie </w:t>
      </w:r>
      <w:r w:rsidR="000404DD" w:rsidRPr="00257608">
        <w:rPr>
          <w:rFonts w:ascii="Yu Gothic" w:eastAsia="Yu Gothic" w:hAnsi="Yu Gothic" w:cs="Times New Roman"/>
          <w:sz w:val="26"/>
          <w:szCs w:val="26"/>
        </w:rPr>
        <w:t xml:space="preserve">przedstawiamy mapy, dzięki którym uczniowie poznają położenie najważniejszych zabytków i pomników Lwowa. </w:t>
      </w:r>
      <w:r w:rsidR="00257608" w:rsidRPr="00257608">
        <w:rPr>
          <w:rFonts w:ascii="Yu Gothic" w:eastAsia="Yu Gothic" w:hAnsi="Yu Gothic" w:cs="Times New Roman"/>
          <w:sz w:val="26"/>
          <w:szCs w:val="26"/>
        </w:rPr>
        <w:t xml:space="preserve">Ponadto prześledzimy zmieniające się granice Rzeczypospolitej. </w:t>
      </w:r>
    </w:p>
    <w:p w:rsidR="008F3DA6" w:rsidRPr="00257608" w:rsidRDefault="00C16E8C" w:rsidP="00257608">
      <w:pPr>
        <w:spacing w:before="360"/>
        <w:ind w:firstLine="708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b/>
          <w:sz w:val="26"/>
          <w:szCs w:val="26"/>
        </w:rPr>
        <w:t xml:space="preserve">Przedmioty ścisłe – </w:t>
      </w:r>
      <w:r w:rsidRPr="00257608">
        <w:rPr>
          <w:rFonts w:ascii="Yu Gothic" w:eastAsia="Yu Gothic" w:hAnsi="Yu Gothic" w:cs="Times New Roman"/>
          <w:sz w:val="26"/>
          <w:szCs w:val="26"/>
        </w:rPr>
        <w:t xml:space="preserve">kontekst </w:t>
      </w:r>
      <w:r w:rsidR="00845483" w:rsidRPr="00257608">
        <w:rPr>
          <w:rFonts w:ascii="Yu Gothic" w:eastAsia="Yu Gothic" w:hAnsi="Yu Gothic" w:cs="Times New Roman"/>
          <w:sz w:val="26"/>
          <w:szCs w:val="26"/>
        </w:rPr>
        <w:t xml:space="preserve">wystawy </w:t>
      </w:r>
      <w:r w:rsidRPr="00257608">
        <w:rPr>
          <w:rFonts w:ascii="Yu Gothic" w:eastAsia="Yu Gothic" w:hAnsi="Yu Gothic" w:cs="Times New Roman"/>
          <w:sz w:val="26"/>
          <w:szCs w:val="26"/>
        </w:rPr>
        <w:t xml:space="preserve">warto poszerzyć o inne </w:t>
      </w:r>
      <w:r w:rsidR="00F07986" w:rsidRPr="00257608">
        <w:rPr>
          <w:rFonts w:ascii="Yu Gothic" w:eastAsia="Yu Gothic" w:hAnsi="Yu Gothic" w:cs="Times New Roman"/>
          <w:sz w:val="26"/>
          <w:szCs w:val="26"/>
        </w:rPr>
        <w:t xml:space="preserve">wybitne </w:t>
      </w:r>
      <w:r w:rsidR="00590647" w:rsidRPr="00257608">
        <w:rPr>
          <w:rFonts w:ascii="Yu Gothic" w:eastAsia="Yu Gothic" w:hAnsi="Yu Gothic" w:cs="Times New Roman"/>
          <w:sz w:val="26"/>
          <w:szCs w:val="26"/>
        </w:rPr>
        <w:t>postacie m.in. Maksymilian</w:t>
      </w:r>
      <w:r w:rsidR="001B0819" w:rsidRPr="00257608">
        <w:rPr>
          <w:rFonts w:ascii="Yu Gothic" w:eastAsia="Yu Gothic" w:hAnsi="Yu Gothic" w:cs="Times New Roman"/>
          <w:sz w:val="26"/>
          <w:szCs w:val="26"/>
        </w:rPr>
        <w:t>a</w:t>
      </w:r>
      <w:r w:rsidR="00590647" w:rsidRPr="00257608">
        <w:rPr>
          <w:rFonts w:ascii="Yu Gothic" w:eastAsia="Yu Gothic" w:hAnsi="Yu Gothic" w:cs="Times New Roman"/>
          <w:sz w:val="26"/>
          <w:szCs w:val="26"/>
        </w:rPr>
        <w:t xml:space="preserve"> </w:t>
      </w:r>
      <w:proofErr w:type="spellStart"/>
      <w:r w:rsidR="00590647" w:rsidRPr="00257608">
        <w:rPr>
          <w:rFonts w:ascii="Yu Gothic" w:eastAsia="Yu Gothic" w:hAnsi="Yu Gothic" w:cs="Times New Roman"/>
          <w:sz w:val="26"/>
          <w:szCs w:val="26"/>
        </w:rPr>
        <w:t>Thuille</w:t>
      </w:r>
      <w:proofErr w:type="spellEnd"/>
      <w:r w:rsidR="00590647" w:rsidRPr="00257608">
        <w:rPr>
          <w:rFonts w:ascii="Yu Gothic" w:eastAsia="Yu Gothic" w:hAnsi="Yu Gothic" w:cs="Times New Roman"/>
          <w:sz w:val="26"/>
          <w:szCs w:val="26"/>
        </w:rPr>
        <w:t xml:space="preserve"> – badacz</w:t>
      </w:r>
      <w:r w:rsidR="001B0819" w:rsidRPr="00257608">
        <w:rPr>
          <w:rFonts w:ascii="Yu Gothic" w:eastAsia="Yu Gothic" w:hAnsi="Yu Gothic" w:cs="Times New Roman"/>
          <w:sz w:val="26"/>
          <w:szCs w:val="26"/>
        </w:rPr>
        <w:t xml:space="preserve">a budowy mostów, czy Witolda </w:t>
      </w:r>
      <w:proofErr w:type="spellStart"/>
      <w:r w:rsidR="00590647" w:rsidRPr="00257608">
        <w:rPr>
          <w:rFonts w:ascii="Yu Gothic" w:eastAsia="Yu Gothic" w:hAnsi="Yu Gothic" w:cs="Times New Roman"/>
          <w:sz w:val="26"/>
          <w:szCs w:val="26"/>
        </w:rPr>
        <w:t>Rommer</w:t>
      </w:r>
      <w:r w:rsidR="001B0819" w:rsidRPr="00257608">
        <w:rPr>
          <w:rFonts w:ascii="Yu Gothic" w:eastAsia="Yu Gothic" w:hAnsi="Yu Gothic" w:cs="Times New Roman"/>
          <w:sz w:val="26"/>
          <w:szCs w:val="26"/>
        </w:rPr>
        <w:t>a</w:t>
      </w:r>
      <w:proofErr w:type="spellEnd"/>
      <w:r w:rsidR="001B0819" w:rsidRPr="00257608">
        <w:rPr>
          <w:rFonts w:ascii="Yu Gothic" w:eastAsia="Yu Gothic" w:hAnsi="Yu Gothic" w:cs="Times New Roman"/>
          <w:sz w:val="26"/>
          <w:szCs w:val="26"/>
        </w:rPr>
        <w:t xml:space="preserve">, który </w:t>
      </w:r>
      <w:r w:rsidR="00590647" w:rsidRPr="00257608">
        <w:rPr>
          <w:rFonts w:ascii="Yu Gothic" w:eastAsia="Yu Gothic" w:hAnsi="Yu Gothic" w:cs="Times New Roman"/>
          <w:sz w:val="26"/>
          <w:szCs w:val="26"/>
        </w:rPr>
        <w:t>zajmował się eksperymento</w:t>
      </w:r>
      <w:r w:rsidR="001B0819" w:rsidRPr="00257608">
        <w:rPr>
          <w:rFonts w:ascii="Yu Gothic" w:eastAsia="Yu Gothic" w:hAnsi="Yu Gothic" w:cs="Times New Roman"/>
          <w:sz w:val="26"/>
          <w:szCs w:val="26"/>
        </w:rPr>
        <w:t xml:space="preserve">waniem z technikami fotograficznymi. </w:t>
      </w:r>
    </w:p>
    <w:p w:rsidR="00257608" w:rsidRDefault="00257608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57608" w:rsidRDefault="00257608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40A36" w:rsidRDefault="00E40A36" w:rsidP="006D5F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F3DA6" w:rsidRPr="00257608" w:rsidRDefault="00C16E8C" w:rsidP="00257608">
      <w:pPr>
        <w:spacing w:before="240"/>
        <w:ind w:firstLine="708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sz w:val="26"/>
          <w:szCs w:val="26"/>
        </w:rPr>
        <w:lastRenderedPageBreak/>
        <w:t>Lekcja galeryjna to:</w:t>
      </w:r>
    </w:p>
    <w:p w:rsidR="00CE5E4B" w:rsidRPr="00257608" w:rsidRDefault="00C16E8C" w:rsidP="0025760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b/>
          <w:sz w:val="26"/>
          <w:szCs w:val="26"/>
        </w:rPr>
        <w:t>Zwiedzanie wystawy z przewodnikiem</w:t>
      </w:r>
      <w:r w:rsidR="006D5FD5" w:rsidRPr="00257608">
        <w:rPr>
          <w:rFonts w:ascii="Yu Gothic" w:eastAsia="Yu Gothic" w:hAnsi="Yu Gothic" w:cs="Times New Roman"/>
          <w:b/>
          <w:sz w:val="26"/>
          <w:szCs w:val="26"/>
        </w:rPr>
        <w:t xml:space="preserve">, </w:t>
      </w:r>
      <w:r w:rsidR="00E40A36">
        <w:rPr>
          <w:rFonts w:ascii="Yu Gothic" w:eastAsia="Yu Gothic" w:hAnsi="Yu Gothic" w:cs="Times New Roman"/>
          <w:sz w:val="26"/>
          <w:szCs w:val="26"/>
        </w:rPr>
        <w:t>podczas którego</w:t>
      </w:r>
      <w:bookmarkStart w:id="0" w:name="_GoBack"/>
      <w:bookmarkEnd w:id="0"/>
      <w:r w:rsidR="000516EF" w:rsidRPr="00257608">
        <w:rPr>
          <w:rFonts w:ascii="Yu Gothic" w:eastAsia="Yu Gothic" w:hAnsi="Yu Gothic" w:cs="Times New Roman"/>
          <w:sz w:val="26"/>
          <w:szCs w:val="26"/>
        </w:rPr>
        <w:t xml:space="preserve"> młodzież zapozna się z </w:t>
      </w:r>
      <w:r w:rsidR="00CE5E4B" w:rsidRPr="00257608">
        <w:rPr>
          <w:rFonts w:ascii="Yu Gothic" w:eastAsia="Yu Gothic" w:hAnsi="Yu Gothic" w:cs="Times New Roman"/>
          <w:sz w:val="26"/>
          <w:szCs w:val="26"/>
        </w:rPr>
        <w:t xml:space="preserve">historią </w:t>
      </w:r>
      <w:r w:rsidR="00024F68" w:rsidRPr="00257608">
        <w:rPr>
          <w:rFonts w:ascii="Yu Gothic" w:eastAsia="Yu Gothic" w:hAnsi="Yu Gothic" w:cs="Times New Roman"/>
          <w:sz w:val="26"/>
          <w:szCs w:val="26"/>
        </w:rPr>
        <w:t>międzywojennego Lwowa, makietami słynnych modernistycznych gmachów oraz sylwetkami artystów ze stowarzyszenia „</w:t>
      </w:r>
      <w:proofErr w:type="spellStart"/>
      <w:r w:rsidR="00024F68" w:rsidRPr="00257608">
        <w:rPr>
          <w:rFonts w:ascii="Yu Gothic" w:eastAsia="Yu Gothic" w:hAnsi="Yu Gothic" w:cs="Times New Roman"/>
          <w:sz w:val="26"/>
          <w:szCs w:val="26"/>
        </w:rPr>
        <w:t>Artes</w:t>
      </w:r>
      <w:proofErr w:type="spellEnd"/>
      <w:r w:rsidR="00024F68" w:rsidRPr="00257608">
        <w:rPr>
          <w:rFonts w:ascii="Yu Gothic" w:eastAsia="Yu Gothic" w:hAnsi="Yu Gothic" w:cs="Times New Roman"/>
          <w:sz w:val="26"/>
          <w:szCs w:val="26"/>
        </w:rPr>
        <w:t>”.</w:t>
      </w:r>
    </w:p>
    <w:p w:rsidR="006D5FD5" w:rsidRPr="00257608" w:rsidRDefault="006D5FD5" w:rsidP="0025760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b/>
          <w:sz w:val="26"/>
          <w:szCs w:val="26"/>
        </w:rPr>
        <w:t xml:space="preserve">Działania kreatywne, </w:t>
      </w:r>
      <w:r w:rsidRPr="00257608">
        <w:rPr>
          <w:rFonts w:ascii="Yu Gothic" w:eastAsia="Yu Gothic" w:hAnsi="Yu Gothic" w:cs="Times New Roman"/>
          <w:sz w:val="26"/>
          <w:szCs w:val="26"/>
        </w:rPr>
        <w:t>polegające</w:t>
      </w:r>
      <w:r w:rsidR="000516EF" w:rsidRPr="00257608">
        <w:rPr>
          <w:rFonts w:ascii="Yu Gothic" w:eastAsia="Yu Gothic" w:hAnsi="Yu Gothic" w:cs="Times New Roman"/>
          <w:sz w:val="26"/>
          <w:szCs w:val="26"/>
        </w:rPr>
        <w:t xml:space="preserve"> na poszerzeniu kont</w:t>
      </w:r>
      <w:r w:rsidR="00CE5E4B" w:rsidRPr="00257608">
        <w:rPr>
          <w:rFonts w:ascii="Yu Gothic" w:eastAsia="Yu Gothic" w:hAnsi="Yu Gothic" w:cs="Times New Roman"/>
          <w:sz w:val="26"/>
          <w:szCs w:val="26"/>
        </w:rPr>
        <w:t xml:space="preserve">ekstu o wybrane zagadnienie, </w:t>
      </w:r>
      <w:r w:rsidRPr="00257608">
        <w:rPr>
          <w:rFonts w:ascii="Yu Gothic" w:eastAsia="Yu Gothic" w:hAnsi="Yu Gothic" w:cs="Times New Roman"/>
          <w:sz w:val="26"/>
          <w:szCs w:val="26"/>
        </w:rPr>
        <w:t>rozwiązywaniu karty zadań towarzyszącej ścieżce zwiedzania wystawy</w:t>
      </w:r>
      <w:r w:rsidR="00CE5E4B" w:rsidRPr="00257608">
        <w:rPr>
          <w:rFonts w:ascii="Yu Gothic" w:eastAsia="Yu Gothic" w:hAnsi="Yu Gothic" w:cs="Times New Roman"/>
          <w:sz w:val="26"/>
          <w:szCs w:val="26"/>
        </w:rPr>
        <w:t xml:space="preserve"> lub wykonaniu pracy plastycznej „Modernistyczne miasto”</w:t>
      </w:r>
    </w:p>
    <w:p w:rsidR="00F65F5F" w:rsidRPr="00257608" w:rsidRDefault="00F65F5F" w:rsidP="00257608">
      <w:pPr>
        <w:jc w:val="both"/>
        <w:rPr>
          <w:rFonts w:ascii="Yu Gothic" w:eastAsia="Yu Gothic" w:hAnsi="Yu Gothic" w:cs="Times New Roman"/>
          <w:sz w:val="26"/>
          <w:szCs w:val="26"/>
        </w:rPr>
      </w:pPr>
    </w:p>
    <w:p w:rsidR="00F65070" w:rsidRPr="00257608" w:rsidRDefault="00F65070" w:rsidP="00257608">
      <w:pPr>
        <w:ind w:firstLine="360"/>
        <w:jc w:val="center"/>
        <w:rPr>
          <w:rFonts w:ascii="Yu Gothic" w:eastAsia="Yu Gothic" w:hAnsi="Yu Gothic" w:cs="Times New Roman"/>
          <w:b/>
          <w:sz w:val="26"/>
          <w:szCs w:val="26"/>
          <w:u w:val="single"/>
        </w:rPr>
      </w:pPr>
      <w:r w:rsidRPr="00257608">
        <w:rPr>
          <w:rFonts w:ascii="Yu Gothic" w:eastAsia="Yu Gothic" w:hAnsi="Yu Gothic" w:cs="Times New Roman"/>
          <w:b/>
          <w:sz w:val="26"/>
          <w:szCs w:val="26"/>
          <w:u w:val="single"/>
        </w:rPr>
        <w:t>JAK ZAPISAĆ SIĘ NA LEKCJE GALERYJNE?</w:t>
      </w:r>
    </w:p>
    <w:p w:rsidR="00F65070" w:rsidRPr="00257608" w:rsidRDefault="00F65070" w:rsidP="00257608">
      <w:pPr>
        <w:spacing w:after="0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sz w:val="26"/>
          <w:szCs w:val="26"/>
        </w:rPr>
        <w:t>Angelika Madura – e-mail: warsztaty@mck.krakow.pl, tel. 12 42 42 860, 811</w:t>
      </w:r>
    </w:p>
    <w:p w:rsidR="00F65070" w:rsidRPr="00257608" w:rsidRDefault="00F65070" w:rsidP="00257608">
      <w:pPr>
        <w:spacing w:after="0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sz w:val="26"/>
          <w:szCs w:val="26"/>
        </w:rPr>
        <w:t>Koszt: 7 zł/os. (opieka – wstęp bezpłatny).</w:t>
      </w:r>
    </w:p>
    <w:p w:rsidR="00F65070" w:rsidRPr="00257608" w:rsidRDefault="00F65070" w:rsidP="00257608">
      <w:pPr>
        <w:spacing w:after="0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sz w:val="26"/>
          <w:szCs w:val="26"/>
        </w:rPr>
        <w:t>Czas trwania zajęć: (w zależności od czas</w:t>
      </w:r>
      <w:r w:rsidR="00257608">
        <w:rPr>
          <w:rFonts w:ascii="Yu Gothic" w:eastAsia="Yu Gothic" w:hAnsi="Yu Gothic" w:cs="Times New Roman"/>
          <w:sz w:val="26"/>
          <w:szCs w:val="26"/>
        </w:rPr>
        <w:t>u, którym dysponuje grupa) od 1 </w:t>
      </w:r>
      <w:r w:rsidRPr="00257608">
        <w:rPr>
          <w:rFonts w:ascii="Yu Gothic" w:eastAsia="Yu Gothic" w:hAnsi="Yu Gothic" w:cs="Times New Roman"/>
          <w:sz w:val="26"/>
          <w:szCs w:val="26"/>
        </w:rPr>
        <w:t>do 1,5 godz.</w:t>
      </w:r>
    </w:p>
    <w:p w:rsidR="00F65070" w:rsidRPr="00257608" w:rsidRDefault="00F65070" w:rsidP="00257608">
      <w:pPr>
        <w:spacing w:after="0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sz w:val="26"/>
          <w:szCs w:val="26"/>
        </w:rPr>
        <w:t>Warsztaty prowadzimy od poniedziałku do piątku.</w:t>
      </w:r>
    </w:p>
    <w:p w:rsidR="000516EF" w:rsidRPr="00257608" w:rsidRDefault="00F65070" w:rsidP="00257608">
      <w:pPr>
        <w:spacing w:after="0"/>
        <w:jc w:val="both"/>
        <w:rPr>
          <w:rFonts w:ascii="Yu Gothic" w:eastAsia="Yu Gothic" w:hAnsi="Yu Gothic" w:cs="Times New Roman"/>
          <w:sz w:val="26"/>
          <w:szCs w:val="26"/>
        </w:rPr>
      </w:pPr>
      <w:r w:rsidRPr="00257608">
        <w:rPr>
          <w:rFonts w:ascii="Yu Gothic" w:eastAsia="Yu Gothic" w:hAnsi="Yu Gothic" w:cs="Times New Roman"/>
          <w:sz w:val="26"/>
          <w:szCs w:val="26"/>
        </w:rPr>
        <w:t xml:space="preserve">Istnieje możliwość przeprowadzenia warsztatów w językach: angielskim lub ukraińskim. </w:t>
      </w:r>
    </w:p>
    <w:sectPr w:rsidR="000516EF" w:rsidRPr="0025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79C4"/>
    <w:multiLevelType w:val="hybridMultilevel"/>
    <w:tmpl w:val="7B50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0"/>
    <w:rsid w:val="00003805"/>
    <w:rsid w:val="00024F68"/>
    <w:rsid w:val="000404DD"/>
    <w:rsid w:val="000516EF"/>
    <w:rsid w:val="00085B07"/>
    <w:rsid w:val="000B04F5"/>
    <w:rsid w:val="001B0819"/>
    <w:rsid w:val="00257608"/>
    <w:rsid w:val="003818F5"/>
    <w:rsid w:val="00393B17"/>
    <w:rsid w:val="003D39F3"/>
    <w:rsid w:val="0050643F"/>
    <w:rsid w:val="00590647"/>
    <w:rsid w:val="005B62EC"/>
    <w:rsid w:val="005C3373"/>
    <w:rsid w:val="006453EC"/>
    <w:rsid w:val="006877F2"/>
    <w:rsid w:val="00694C70"/>
    <w:rsid w:val="006D5FD5"/>
    <w:rsid w:val="006E1201"/>
    <w:rsid w:val="00770F0B"/>
    <w:rsid w:val="0080403C"/>
    <w:rsid w:val="00845483"/>
    <w:rsid w:val="008F3DA6"/>
    <w:rsid w:val="008F62FB"/>
    <w:rsid w:val="00931C7B"/>
    <w:rsid w:val="00A453B9"/>
    <w:rsid w:val="00A66976"/>
    <w:rsid w:val="00AE38AC"/>
    <w:rsid w:val="00C074C0"/>
    <w:rsid w:val="00C16E8C"/>
    <w:rsid w:val="00CE5E4B"/>
    <w:rsid w:val="00D077FA"/>
    <w:rsid w:val="00D844E6"/>
    <w:rsid w:val="00E03736"/>
    <w:rsid w:val="00E40A36"/>
    <w:rsid w:val="00E9227D"/>
    <w:rsid w:val="00F07986"/>
    <w:rsid w:val="00F65070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E200"/>
  <w15:docId w15:val="{E3415191-D92E-44FF-A13F-B3D1A8D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postawka</dc:creator>
  <cp:lastModifiedBy>Adrianna Alksnin</cp:lastModifiedBy>
  <cp:revision>10</cp:revision>
  <cp:lastPrinted>2017-08-22T14:18:00Z</cp:lastPrinted>
  <dcterms:created xsi:type="dcterms:W3CDTF">2017-12-08T15:13:00Z</dcterms:created>
  <dcterms:modified xsi:type="dcterms:W3CDTF">2017-12-14T10:13:00Z</dcterms:modified>
</cp:coreProperties>
</file>