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E" w:rsidRPr="00334381" w:rsidRDefault="004B31BE" w:rsidP="00334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B7119A" w:rsidRPr="00334381">
        <w:rPr>
          <w:rFonts w:ascii="Times New Roman" w:hAnsi="Times New Roman" w:cs="Times New Roman"/>
          <w:b/>
          <w:sz w:val="24"/>
          <w:szCs w:val="24"/>
        </w:rPr>
        <w:t>na</w:t>
      </w:r>
      <w:r w:rsidR="00AD7C1E">
        <w:rPr>
          <w:rFonts w:ascii="Times New Roman" w:hAnsi="Times New Roman" w:cs="Times New Roman"/>
          <w:b/>
          <w:sz w:val="24"/>
          <w:szCs w:val="24"/>
        </w:rPr>
        <w:t xml:space="preserve"> „ D</w:t>
      </w:r>
      <w:bookmarkStart w:id="0" w:name="_GoBack"/>
      <w:bookmarkEnd w:id="0"/>
      <w:r w:rsidR="00C166B4">
        <w:rPr>
          <w:rFonts w:ascii="Times New Roman" w:hAnsi="Times New Roman" w:cs="Times New Roman"/>
          <w:b/>
          <w:sz w:val="24"/>
          <w:szCs w:val="24"/>
        </w:rPr>
        <w:t>ostawę energii elektrycznej dla Międzynarodowego Centrum Kultury w Krakowie”</w:t>
      </w:r>
    </w:p>
    <w:p w:rsidR="004B31BE" w:rsidRPr="00334381" w:rsidRDefault="001D10CC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   </w:t>
      </w:r>
      <w:r w:rsidR="004B31BE" w:rsidRPr="00334381">
        <w:rPr>
          <w:rFonts w:ascii="Times New Roman" w:hAnsi="Times New Roman" w:cs="Times New Roman"/>
          <w:sz w:val="24"/>
          <w:szCs w:val="24"/>
        </w:rPr>
        <w:t>1.</w:t>
      </w:r>
      <w:r w:rsidRPr="00334381">
        <w:rPr>
          <w:rFonts w:ascii="Times New Roman" w:hAnsi="Times New Roman" w:cs="Times New Roman"/>
          <w:sz w:val="24"/>
          <w:szCs w:val="24"/>
        </w:rPr>
        <w:t xml:space="preserve">  </w:t>
      </w:r>
      <w:r w:rsidR="004B31BE" w:rsidRPr="00334381">
        <w:rPr>
          <w:rFonts w:ascii="Times New Roman" w:hAnsi="Times New Roman" w:cs="Times New Roman"/>
          <w:sz w:val="24"/>
          <w:szCs w:val="24"/>
        </w:rPr>
        <w:t>Dla zasilania w energię podstawową: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- </w:t>
      </w:r>
      <w:r w:rsidRPr="00334381">
        <w:rPr>
          <w:rFonts w:ascii="Times New Roman" w:hAnsi="Times New Roman" w:cs="Times New Roman"/>
          <w:b/>
          <w:sz w:val="24"/>
          <w:szCs w:val="24"/>
        </w:rPr>
        <w:t xml:space="preserve">miejsce dostarczania </w:t>
      </w:r>
      <w:r w:rsidR="00750F5C" w:rsidRPr="00334381">
        <w:rPr>
          <w:rFonts w:ascii="Times New Roman" w:hAnsi="Times New Roman" w:cs="Times New Roman"/>
          <w:b/>
          <w:sz w:val="24"/>
          <w:szCs w:val="24"/>
        </w:rPr>
        <w:t>energii elektrycznej</w:t>
      </w:r>
      <w:r w:rsidRPr="00334381">
        <w:rPr>
          <w:rFonts w:ascii="Times New Roman" w:hAnsi="Times New Roman" w:cs="Times New Roman"/>
          <w:sz w:val="24"/>
          <w:szCs w:val="24"/>
        </w:rPr>
        <w:t xml:space="preserve">: </w:t>
      </w:r>
      <w:r w:rsidR="00D339F4" w:rsidRPr="00334381">
        <w:rPr>
          <w:rFonts w:ascii="Times New Roman" w:hAnsi="Times New Roman" w:cs="Times New Roman"/>
          <w:sz w:val="24"/>
          <w:szCs w:val="24"/>
        </w:rPr>
        <w:t>końcówki kabla zasilającego podłączone do zacisków podstaw bezpieczników mocy w rozdzielni n.n. w stacji transformatorowej nr 1425</w:t>
      </w:r>
      <w:r w:rsidR="00750F5C" w:rsidRPr="00334381">
        <w:rPr>
          <w:rFonts w:ascii="Times New Roman" w:hAnsi="Times New Roman" w:cs="Times New Roman"/>
          <w:sz w:val="24"/>
          <w:szCs w:val="24"/>
        </w:rPr>
        <w:t xml:space="preserve"> w budynku MCK Rynek Główny 25,</w:t>
      </w:r>
      <w:r w:rsidR="00C166B4">
        <w:rPr>
          <w:rFonts w:ascii="Times New Roman" w:hAnsi="Times New Roman" w:cs="Times New Roman"/>
          <w:sz w:val="24"/>
          <w:szCs w:val="24"/>
        </w:rPr>
        <w:t xml:space="preserve"> </w:t>
      </w:r>
      <w:r w:rsidR="00750F5C" w:rsidRPr="00334381">
        <w:rPr>
          <w:rFonts w:ascii="Times New Roman" w:hAnsi="Times New Roman" w:cs="Times New Roman"/>
          <w:sz w:val="24"/>
          <w:szCs w:val="24"/>
        </w:rPr>
        <w:t>31-008 Kraków</w:t>
      </w:r>
      <w:r w:rsidR="00D339F4" w:rsidRPr="00334381">
        <w:rPr>
          <w:rFonts w:ascii="Times New Roman" w:hAnsi="Times New Roman" w:cs="Times New Roman"/>
          <w:sz w:val="24"/>
          <w:szCs w:val="24"/>
        </w:rPr>
        <w:t>.</w:t>
      </w:r>
    </w:p>
    <w:p w:rsidR="00D339F4" w:rsidRPr="00334381" w:rsidRDefault="00D339F4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miejsce rozgraniczenia własności urządzeń pomiędzy przedsiębiorstwem  energetycznym zajmującym się dystrybucja  energii elektrycznej a Odbiorcą stanowią:</w:t>
      </w:r>
      <w:r w:rsidRPr="00334381">
        <w:rPr>
          <w:rFonts w:ascii="Times New Roman" w:hAnsi="Times New Roman" w:cs="Times New Roman"/>
          <w:sz w:val="24"/>
          <w:szCs w:val="24"/>
        </w:rPr>
        <w:t xml:space="preserve"> końcówki kabla zasilającego podłączone do zacisków podstaw bezpieczników mocy w rozdzielni n.n. w stacji transformatorowej nr 1425 w budynku MCK Rynek Główny 25,31-008 Kraków.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energia elektryczna w taryfie całodobowej</w:t>
      </w:r>
      <w:r w:rsidR="00B7119A" w:rsidRPr="00334381">
        <w:rPr>
          <w:rFonts w:ascii="Times New Roman" w:hAnsi="Times New Roman" w:cs="Times New Roman"/>
          <w:b/>
          <w:sz w:val="24"/>
          <w:szCs w:val="24"/>
        </w:rPr>
        <w:t>:</w:t>
      </w:r>
      <w:r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="006D51B7" w:rsidRPr="00334381">
        <w:rPr>
          <w:rFonts w:ascii="Times New Roman" w:hAnsi="Times New Roman" w:cs="Times New Roman"/>
          <w:sz w:val="24"/>
          <w:szCs w:val="24"/>
        </w:rPr>
        <w:t>Dotychczas</w:t>
      </w:r>
      <w:r w:rsidR="00B7119A"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sz w:val="24"/>
          <w:szCs w:val="24"/>
        </w:rPr>
        <w:t>C 2</w:t>
      </w:r>
      <w:r w:rsidR="00750F5C" w:rsidRPr="00334381">
        <w:rPr>
          <w:rFonts w:ascii="Times New Roman" w:hAnsi="Times New Roman" w:cs="Times New Roman"/>
          <w:sz w:val="24"/>
          <w:szCs w:val="24"/>
        </w:rPr>
        <w:t>2 b</w:t>
      </w:r>
      <w:r w:rsidRPr="00334381">
        <w:rPr>
          <w:rFonts w:ascii="Times New Roman" w:hAnsi="Times New Roman" w:cs="Times New Roman"/>
          <w:sz w:val="24"/>
          <w:szCs w:val="24"/>
        </w:rPr>
        <w:t>,</w:t>
      </w:r>
      <w:r w:rsidR="006D51B7" w:rsidRPr="00334381">
        <w:rPr>
          <w:rFonts w:ascii="Times New Roman" w:hAnsi="Times New Roman" w:cs="Times New Roman"/>
          <w:sz w:val="24"/>
          <w:szCs w:val="24"/>
        </w:rPr>
        <w:t xml:space="preserve"> dopuszcza się możliwość zmiany taryfy na korzystniejszą dla Zamawiającego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dystrybucja (przesył</w:t>
      </w:r>
      <w:r w:rsidR="00D339F4" w:rsidRPr="0033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b/>
          <w:sz w:val="24"/>
          <w:szCs w:val="24"/>
        </w:rPr>
        <w:t>) energii elektrycznej w taryfie całodobowej</w:t>
      </w:r>
      <w:r w:rsidR="00B7119A" w:rsidRPr="00334381">
        <w:rPr>
          <w:rFonts w:ascii="Times New Roman" w:hAnsi="Times New Roman" w:cs="Times New Roman"/>
          <w:b/>
          <w:sz w:val="24"/>
          <w:szCs w:val="24"/>
        </w:rPr>
        <w:t>:</w:t>
      </w:r>
      <w:r w:rsidRPr="00334381">
        <w:rPr>
          <w:rFonts w:ascii="Times New Roman" w:hAnsi="Times New Roman" w:cs="Times New Roman"/>
          <w:sz w:val="24"/>
          <w:szCs w:val="24"/>
        </w:rPr>
        <w:t xml:space="preserve"> C 2</w:t>
      </w:r>
      <w:r w:rsidR="00750F5C" w:rsidRPr="00334381">
        <w:rPr>
          <w:rFonts w:ascii="Times New Roman" w:hAnsi="Times New Roman" w:cs="Times New Roman"/>
          <w:sz w:val="24"/>
          <w:szCs w:val="24"/>
        </w:rPr>
        <w:t>2 b</w:t>
      </w:r>
      <w:r w:rsidR="006D51B7"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sz w:val="24"/>
          <w:szCs w:val="24"/>
        </w:rPr>
        <w:t>,</w:t>
      </w:r>
      <w:r w:rsidR="006D51B7" w:rsidRPr="00334381">
        <w:rPr>
          <w:rFonts w:ascii="Times New Roman" w:hAnsi="Times New Roman" w:cs="Times New Roman"/>
          <w:sz w:val="24"/>
          <w:szCs w:val="24"/>
        </w:rPr>
        <w:t>dopuszcza się zmianę taryfy na korzystniejszą dla Zamawiającego.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grupa przyłączeniowa</w:t>
      </w:r>
      <w:r w:rsidRPr="00334381">
        <w:rPr>
          <w:rFonts w:ascii="Times New Roman" w:hAnsi="Times New Roman" w:cs="Times New Roman"/>
          <w:sz w:val="24"/>
          <w:szCs w:val="24"/>
        </w:rPr>
        <w:t xml:space="preserve"> - IV,</w:t>
      </w:r>
    </w:p>
    <w:p w:rsidR="00D339F4" w:rsidRPr="00334381" w:rsidRDefault="00D339F4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moc przyłączeniowa dla całego budynku</w:t>
      </w:r>
      <w:r w:rsidRPr="00334381">
        <w:rPr>
          <w:rFonts w:ascii="Times New Roman" w:hAnsi="Times New Roman" w:cs="Times New Roman"/>
          <w:sz w:val="24"/>
          <w:szCs w:val="24"/>
        </w:rPr>
        <w:t xml:space="preserve"> :</w:t>
      </w:r>
      <w:r w:rsidR="00B7119A" w:rsidRPr="00334381">
        <w:rPr>
          <w:rFonts w:ascii="Times New Roman" w:hAnsi="Times New Roman" w:cs="Times New Roman"/>
          <w:sz w:val="24"/>
          <w:szCs w:val="24"/>
        </w:rPr>
        <w:t xml:space="preserve">  </w:t>
      </w:r>
      <w:r w:rsidRPr="0033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8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34381">
        <w:rPr>
          <w:rFonts w:ascii="Times New Roman" w:hAnsi="Times New Roman" w:cs="Times New Roman"/>
          <w:sz w:val="24"/>
          <w:szCs w:val="24"/>
        </w:rPr>
        <w:t xml:space="preserve"> = 350 kW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 xml:space="preserve">- moc umowna przy współczynniku mocy </w:t>
      </w:r>
      <w:proofErr w:type="spellStart"/>
      <w:r w:rsidRPr="00334381">
        <w:rPr>
          <w:rFonts w:ascii="Times New Roman" w:hAnsi="Times New Roman" w:cs="Times New Roman"/>
          <w:b/>
          <w:sz w:val="24"/>
          <w:szCs w:val="24"/>
        </w:rPr>
        <w:t>tg</w:t>
      </w:r>
      <w:proofErr w:type="spellEnd"/>
      <w:r w:rsidRPr="00334381">
        <w:rPr>
          <w:rFonts w:ascii="Times New Roman" w:hAnsi="Times New Roman" w:cs="Times New Roman"/>
          <w:b/>
          <w:sz w:val="24"/>
          <w:szCs w:val="24"/>
        </w:rPr>
        <w:t xml:space="preserve"> ø nie większym niż </w:t>
      </w:r>
      <w:r w:rsidR="00D339F4" w:rsidRPr="0033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b/>
          <w:sz w:val="24"/>
          <w:szCs w:val="24"/>
        </w:rPr>
        <w:t>0,4</w:t>
      </w:r>
      <w:r w:rsidR="00B7119A" w:rsidRPr="00334381">
        <w:rPr>
          <w:rFonts w:ascii="Times New Roman" w:hAnsi="Times New Roman" w:cs="Times New Roman"/>
          <w:b/>
          <w:sz w:val="24"/>
          <w:szCs w:val="24"/>
        </w:rPr>
        <w:t>:</w:t>
      </w:r>
      <w:r w:rsidR="00B7119A" w:rsidRPr="00334381">
        <w:rPr>
          <w:rFonts w:ascii="Times New Roman" w:hAnsi="Times New Roman" w:cs="Times New Roman"/>
          <w:sz w:val="24"/>
          <w:szCs w:val="24"/>
        </w:rPr>
        <w:t xml:space="preserve">  </w:t>
      </w:r>
      <w:r w:rsidR="00D339F4" w:rsidRPr="00334381">
        <w:rPr>
          <w:rFonts w:ascii="Times New Roman" w:hAnsi="Times New Roman" w:cs="Times New Roman"/>
          <w:sz w:val="24"/>
          <w:szCs w:val="24"/>
        </w:rPr>
        <w:t>1</w:t>
      </w:r>
      <w:r w:rsidR="004E41BC" w:rsidRPr="00334381">
        <w:rPr>
          <w:rFonts w:ascii="Times New Roman" w:hAnsi="Times New Roman" w:cs="Times New Roman"/>
          <w:sz w:val="24"/>
          <w:szCs w:val="24"/>
        </w:rPr>
        <w:t>5</w:t>
      </w:r>
      <w:r w:rsidR="00D339F4" w:rsidRPr="00334381">
        <w:rPr>
          <w:rFonts w:ascii="Times New Roman" w:hAnsi="Times New Roman" w:cs="Times New Roman"/>
          <w:sz w:val="24"/>
          <w:szCs w:val="24"/>
        </w:rPr>
        <w:t>0</w:t>
      </w:r>
      <w:r w:rsidRPr="00334381">
        <w:rPr>
          <w:rFonts w:ascii="Times New Roman" w:hAnsi="Times New Roman" w:cs="Times New Roman"/>
          <w:sz w:val="24"/>
          <w:szCs w:val="24"/>
        </w:rPr>
        <w:t xml:space="preserve"> kW,</w:t>
      </w:r>
    </w:p>
    <w:p w:rsidR="00D339F4" w:rsidRPr="00334381" w:rsidRDefault="00D339F4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minimalna moc umowna</w:t>
      </w:r>
      <w:r w:rsidR="00B7119A" w:rsidRPr="00334381">
        <w:rPr>
          <w:rFonts w:ascii="Times New Roman" w:hAnsi="Times New Roman" w:cs="Times New Roman"/>
          <w:b/>
          <w:sz w:val="24"/>
          <w:szCs w:val="24"/>
        </w:rPr>
        <w:t xml:space="preserve"> przy cos₰ = 1:</w:t>
      </w:r>
      <w:r w:rsidR="00B7119A" w:rsidRPr="00334381">
        <w:rPr>
          <w:rFonts w:ascii="Times New Roman" w:hAnsi="Times New Roman" w:cs="Times New Roman"/>
          <w:sz w:val="24"/>
          <w:szCs w:val="24"/>
        </w:rPr>
        <w:t xml:space="preserve">   P </w:t>
      </w:r>
      <w:proofErr w:type="spellStart"/>
      <w:r w:rsidR="00B7119A" w:rsidRPr="00334381">
        <w:rPr>
          <w:rFonts w:ascii="Times New Roman" w:hAnsi="Times New Roman" w:cs="Times New Roman"/>
          <w:sz w:val="24"/>
          <w:szCs w:val="24"/>
        </w:rPr>
        <w:t>umin</w:t>
      </w:r>
      <w:proofErr w:type="spellEnd"/>
      <w:r w:rsidR="00B7119A" w:rsidRPr="00334381">
        <w:rPr>
          <w:rFonts w:ascii="Times New Roman" w:hAnsi="Times New Roman" w:cs="Times New Roman"/>
          <w:sz w:val="24"/>
          <w:szCs w:val="24"/>
        </w:rPr>
        <w:t xml:space="preserve"> = 69</w:t>
      </w:r>
      <w:r w:rsidR="004E41BC"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="00B7119A" w:rsidRPr="00334381">
        <w:rPr>
          <w:rFonts w:ascii="Times New Roman" w:hAnsi="Times New Roman" w:cs="Times New Roman"/>
          <w:sz w:val="24"/>
          <w:szCs w:val="24"/>
        </w:rPr>
        <w:t>kW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przekładnia prądowa</w:t>
      </w:r>
      <w:r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="00B7119A" w:rsidRPr="00334381">
        <w:rPr>
          <w:rFonts w:ascii="Times New Roman" w:hAnsi="Times New Roman" w:cs="Times New Roman"/>
          <w:sz w:val="24"/>
          <w:szCs w:val="24"/>
        </w:rPr>
        <w:t xml:space="preserve">:  </w:t>
      </w:r>
      <w:r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="00D339F4" w:rsidRPr="00334381">
        <w:rPr>
          <w:rFonts w:ascii="Times New Roman" w:hAnsi="Times New Roman" w:cs="Times New Roman"/>
          <w:sz w:val="24"/>
          <w:szCs w:val="24"/>
        </w:rPr>
        <w:t>5</w:t>
      </w:r>
      <w:r w:rsidRPr="00334381">
        <w:rPr>
          <w:rFonts w:ascii="Times New Roman" w:hAnsi="Times New Roman" w:cs="Times New Roman"/>
          <w:sz w:val="24"/>
          <w:szCs w:val="24"/>
        </w:rPr>
        <w:t>00/5 A,</w:t>
      </w:r>
    </w:p>
    <w:p w:rsidR="004B31BE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ilość energii w podziale na okresy umowne</w:t>
      </w:r>
      <w:r w:rsidRPr="003343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ED6313" w:rsidRPr="003343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D6313" w:rsidRPr="00334381">
        <w:rPr>
          <w:rFonts w:ascii="Times New Roman" w:hAnsi="Times New Roman" w:cs="Times New Roman"/>
          <w:sz w:val="24"/>
          <w:szCs w:val="24"/>
        </w:rPr>
        <w:t>sezonowe, okres letni i zimowy ze względu na klimatyzację</w:t>
      </w:r>
      <w:r w:rsidRPr="00334381">
        <w:rPr>
          <w:rFonts w:ascii="Times New Roman" w:hAnsi="Times New Roman" w:cs="Times New Roman"/>
          <w:sz w:val="24"/>
          <w:szCs w:val="24"/>
        </w:rPr>
        <w:t>,</w:t>
      </w:r>
    </w:p>
    <w:p w:rsidR="00A2705F" w:rsidRPr="00334381" w:rsidRDefault="004B31BE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 xml:space="preserve">- układ pomiarowo </w:t>
      </w:r>
      <w:r w:rsidR="00ED6313" w:rsidRPr="00334381">
        <w:rPr>
          <w:rFonts w:ascii="Times New Roman" w:hAnsi="Times New Roman" w:cs="Times New Roman"/>
          <w:b/>
          <w:sz w:val="24"/>
          <w:szCs w:val="24"/>
        </w:rPr>
        <w:t>–</w:t>
      </w:r>
      <w:r w:rsidRPr="00334381">
        <w:rPr>
          <w:rFonts w:ascii="Times New Roman" w:hAnsi="Times New Roman" w:cs="Times New Roman"/>
          <w:b/>
          <w:sz w:val="24"/>
          <w:szCs w:val="24"/>
        </w:rPr>
        <w:t xml:space="preserve"> rozliczeniowy</w:t>
      </w:r>
      <w:r w:rsidR="00ED6313" w:rsidRPr="00334381">
        <w:rPr>
          <w:rFonts w:ascii="Times New Roman" w:hAnsi="Times New Roman" w:cs="Times New Roman"/>
          <w:b/>
          <w:sz w:val="24"/>
          <w:szCs w:val="24"/>
        </w:rPr>
        <w:t>:</w:t>
      </w:r>
      <w:r w:rsidR="00ED6313" w:rsidRPr="00334381">
        <w:rPr>
          <w:rFonts w:ascii="Times New Roman" w:hAnsi="Times New Roman" w:cs="Times New Roman"/>
          <w:sz w:val="24"/>
          <w:szCs w:val="24"/>
        </w:rPr>
        <w:t xml:space="preserve">  3 fazowy, usytuowany w TL w korytarzu na parterze w oficynie budynku.</w:t>
      </w:r>
      <w:r w:rsidR="00A2705F" w:rsidRPr="00334381">
        <w:rPr>
          <w:rFonts w:ascii="Times New Roman" w:hAnsi="Times New Roman" w:cs="Times New Roman"/>
          <w:sz w:val="24"/>
          <w:szCs w:val="24"/>
        </w:rPr>
        <w:t xml:space="preserve">Układ posiada licznik energii czynnej </w:t>
      </w:r>
      <w:r w:rsidR="00ED6313" w:rsidRPr="00334381">
        <w:rPr>
          <w:rFonts w:ascii="Times New Roman" w:hAnsi="Times New Roman" w:cs="Times New Roman"/>
          <w:sz w:val="24"/>
          <w:szCs w:val="24"/>
        </w:rPr>
        <w:t xml:space="preserve">2-taryfowy ze wskaźnikiem mocy max. </w:t>
      </w:r>
      <w:r w:rsidR="00A2705F" w:rsidRPr="00334381">
        <w:rPr>
          <w:rFonts w:ascii="Times New Roman" w:hAnsi="Times New Roman" w:cs="Times New Roman"/>
          <w:sz w:val="24"/>
          <w:szCs w:val="24"/>
        </w:rPr>
        <w:t>oraz licznik energii bierne</w:t>
      </w:r>
      <w:r w:rsidR="006D51B7" w:rsidRPr="00334381">
        <w:rPr>
          <w:rFonts w:ascii="Times New Roman" w:hAnsi="Times New Roman" w:cs="Times New Roman"/>
          <w:sz w:val="24"/>
          <w:szCs w:val="24"/>
        </w:rPr>
        <w:t xml:space="preserve"> </w:t>
      </w:r>
      <w:r w:rsidR="00ED6313" w:rsidRPr="00334381">
        <w:rPr>
          <w:rFonts w:ascii="Times New Roman" w:hAnsi="Times New Roman" w:cs="Times New Roman"/>
          <w:sz w:val="24"/>
          <w:szCs w:val="24"/>
        </w:rPr>
        <w:t>2 taryfowy.</w:t>
      </w:r>
      <w:r w:rsidR="0066650A" w:rsidRPr="00334381">
        <w:rPr>
          <w:rFonts w:ascii="Times New Roman" w:hAnsi="Times New Roman" w:cs="Times New Roman"/>
          <w:sz w:val="24"/>
          <w:szCs w:val="24"/>
        </w:rPr>
        <w:t xml:space="preserve"> Brak możliwości zdalnego odczytu liczników droga radiową.</w:t>
      </w:r>
    </w:p>
    <w:p w:rsidR="00A2705F" w:rsidRPr="00334381" w:rsidRDefault="00A2705F" w:rsidP="00334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81">
        <w:rPr>
          <w:rFonts w:ascii="Times New Roman" w:hAnsi="Times New Roman" w:cs="Times New Roman"/>
          <w:b/>
          <w:sz w:val="24"/>
          <w:szCs w:val="24"/>
        </w:rPr>
        <w:t>- przerwa w dostawie energii elektrycznej:</w:t>
      </w:r>
    </w:p>
    <w:p w:rsidR="00A2705F" w:rsidRPr="00334381" w:rsidRDefault="00A2705F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>a)</w:t>
      </w:r>
      <w:r w:rsidR="00334381">
        <w:rPr>
          <w:rFonts w:ascii="Times New Roman" w:hAnsi="Times New Roman" w:cs="Times New Roman"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sz w:val="24"/>
          <w:szCs w:val="24"/>
        </w:rPr>
        <w:t>dla przerwy planowanej 8 h</w:t>
      </w:r>
    </w:p>
    <w:p w:rsidR="00A2705F" w:rsidRPr="00334381" w:rsidRDefault="00A2705F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>b)</w:t>
      </w:r>
      <w:r w:rsidR="00334381">
        <w:rPr>
          <w:rFonts w:ascii="Times New Roman" w:hAnsi="Times New Roman" w:cs="Times New Roman"/>
          <w:sz w:val="24"/>
          <w:szCs w:val="24"/>
        </w:rPr>
        <w:t xml:space="preserve"> </w:t>
      </w:r>
      <w:r w:rsidRPr="00334381">
        <w:rPr>
          <w:rFonts w:ascii="Times New Roman" w:hAnsi="Times New Roman" w:cs="Times New Roman"/>
          <w:sz w:val="24"/>
          <w:szCs w:val="24"/>
        </w:rPr>
        <w:t>dla przerwy nieplanowanej 16 h</w:t>
      </w:r>
    </w:p>
    <w:p w:rsidR="004B31BE" w:rsidRPr="00334381" w:rsidRDefault="001D10CC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   </w:t>
      </w:r>
      <w:r w:rsidR="004B31BE" w:rsidRPr="00334381">
        <w:rPr>
          <w:rFonts w:ascii="Times New Roman" w:hAnsi="Times New Roman" w:cs="Times New Roman"/>
          <w:sz w:val="24"/>
          <w:szCs w:val="24"/>
        </w:rPr>
        <w:t>2.</w:t>
      </w:r>
      <w:r w:rsidRPr="00334381">
        <w:rPr>
          <w:rFonts w:ascii="Times New Roman" w:hAnsi="Times New Roman" w:cs="Times New Roman"/>
          <w:sz w:val="24"/>
          <w:szCs w:val="24"/>
        </w:rPr>
        <w:t xml:space="preserve">  </w:t>
      </w:r>
      <w:r w:rsidR="00A2705F" w:rsidRPr="00334381">
        <w:rPr>
          <w:rFonts w:ascii="Times New Roman" w:hAnsi="Times New Roman" w:cs="Times New Roman"/>
          <w:sz w:val="24"/>
          <w:szCs w:val="24"/>
        </w:rPr>
        <w:t>Budynek nie posiada zasilania rezerwowego</w:t>
      </w:r>
      <w:r w:rsidR="004B31BE" w:rsidRPr="00334381">
        <w:rPr>
          <w:rFonts w:ascii="Times New Roman" w:hAnsi="Times New Roman" w:cs="Times New Roman"/>
          <w:sz w:val="24"/>
          <w:szCs w:val="24"/>
        </w:rPr>
        <w:t>:</w:t>
      </w:r>
    </w:p>
    <w:p w:rsidR="001D10CC" w:rsidRPr="00334381" w:rsidRDefault="001D10CC" w:rsidP="00334381">
      <w:pPr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   3.  Łączne zużycie energii za rok 2016 wyniosło 545.608 kWh</w:t>
      </w:r>
    </w:p>
    <w:p w:rsidR="001D10CC" w:rsidRPr="00334381" w:rsidRDefault="001D10CC" w:rsidP="0033438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   4.  Średnie miesięczne zużycie energii elektrycznej liczone za okres ostatnich 24 miesięcy wyniosło</w:t>
      </w:r>
      <w:r w:rsidR="00334381">
        <w:rPr>
          <w:rFonts w:ascii="Times New Roman" w:hAnsi="Times New Roman" w:cs="Times New Roman"/>
          <w:sz w:val="24"/>
          <w:szCs w:val="24"/>
        </w:rPr>
        <w:t xml:space="preserve">: </w:t>
      </w:r>
      <w:r w:rsidRPr="00334381">
        <w:rPr>
          <w:rFonts w:ascii="Times New Roman" w:hAnsi="Times New Roman" w:cs="Times New Roman"/>
          <w:sz w:val="24"/>
          <w:szCs w:val="24"/>
        </w:rPr>
        <w:t>46.953 kWh.</w:t>
      </w:r>
    </w:p>
    <w:p w:rsidR="001D10CC" w:rsidRPr="00334381" w:rsidRDefault="001D10CC" w:rsidP="0033438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81">
        <w:rPr>
          <w:rFonts w:ascii="Times New Roman" w:hAnsi="Times New Roman" w:cs="Times New Roman"/>
          <w:sz w:val="24"/>
          <w:szCs w:val="24"/>
        </w:rPr>
        <w:t xml:space="preserve">   5.  Prognozowane  miesięczne zużycie energii elektrycznej w latach 2018-2019 przewiduje się na poziomie</w:t>
      </w:r>
      <w:r w:rsidR="00334381">
        <w:rPr>
          <w:rFonts w:ascii="Times New Roman" w:hAnsi="Times New Roman" w:cs="Times New Roman"/>
          <w:sz w:val="24"/>
          <w:szCs w:val="24"/>
        </w:rPr>
        <w:t>:</w:t>
      </w:r>
      <w:r w:rsidRPr="00334381">
        <w:rPr>
          <w:rFonts w:ascii="Times New Roman" w:hAnsi="Times New Roman" w:cs="Times New Roman"/>
          <w:sz w:val="24"/>
          <w:szCs w:val="24"/>
        </w:rPr>
        <w:t xml:space="preserve"> 49.00 kWh. Jest ono zmienne sezonowo.</w:t>
      </w:r>
    </w:p>
    <w:sectPr w:rsidR="001D10CC" w:rsidRPr="00334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6E" w:rsidRDefault="0011706E" w:rsidP="00334381">
      <w:pPr>
        <w:spacing w:after="0" w:line="240" w:lineRule="auto"/>
      </w:pPr>
      <w:r>
        <w:separator/>
      </w:r>
    </w:p>
  </w:endnote>
  <w:endnote w:type="continuationSeparator" w:id="0">
    <w:p w:rsidR="0011706E" w:rsidRDefault="0011706E" w:rsidP="003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6E" w:rsidRDefault="0011706E" w:rsidP="00334381">
      <w:pPr>
        <w:spacing w:after="0" w:line="240" w:lineRule="auto"/>
      </w:pPr>
      <w:r>
        <w:separator/>
      </w:r>
    </w:p>
  </w:footnote>
  <w:footnote w:type="continuationSeparator" w:id="0">
    <w:p w:rsidR="0011706E" w:rsidRDefault="0011706E" w:rsidP="003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81" w:rsidRPr="00334381" w:rsidRDefault="00334381" w:rsidP="00334381">
    <w:pPr>
      <w:pStyle w:val="Nagwek"/>
      <w:tabs>
        <w:tab w:val="clear" w:pos="4536"/>
        <w:tab w:val="clear" w:pos="9072"/>
        <w:tab w:val="left" w:pos="6570"/>
      </w:tabs>
      <w:rPr>
        <w:rFonts w:ascii="Times New Roman" w:hAnsi="Times New Roman" w:cs="Times New Roman"/>
        <w:sz w:val="18"/>
        <w:szCs w:val="18"/>
      </w:rPr>
    </w:pPr>
    <w:r>
      <w:tab/>
      <w:t xml:space="preserve">                          </w:t>
    </w:r>
    <w:r w:rsidRPr="00334381">
      <w:rPr>
        <w:rFonts w:ascii="Times New Roman" w:hAnsi="Times New Roman" w:cs="Times New Roman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BE"/>
    <w:rsid w:val="00076385"/>
    <w:rsid w:val="000A172E"/>
    <w:rsid w:val="000B3C70"/>
    <w:rsid w:val="0011706E"/>
    <w:rsid w:val="001D10CC"/>
    <w:rsid w:val="00334381"/>
    <w:rsid w:val="003572E9"/>
    <w:rsid w:val="004B31BE"/>
    <w:rsid w:val="004E41BC"/>
    <w:rsid w:val="0066351E"/>
    <w:rsid w:val="0066650A"/>
    <w:rsid w:val="006D51B7"/>
    <w:rsid w:val="00750F5C"/>
    <w:rsid w:val="00A2705F"/>
    <w:rsid w:val="00A56C34"/>
    <w:rsid w:val="00AD7C1E"/>
    <w:rsid w:val="00B7119A"/>
    <w:rsid w:val="00C166B4"/>
    <w:rsid w:val="00D339F4"/>
    <w:rsid w:val="00ED6313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381"/>
  </w:style>
  <w:style w:type="paragraph" w:styleId="Stopka">
    <w:name w:val="footer"/>
    <w:basedOn w:val="Normalny"/>
    <w:link w:val="StopkaZnak"/>
    <w:uiPriority w:val="99"/>
    <w:unhideWhenUsed/>
    <w:rsid w:val="0033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381"/>
  </w:style>
  <w:style w:type="paragraph" w:styleId="Stopka">
    <w:name w:val="footer"/>
    <w:basedOn w:val="Normalny"/>
    <w:link w:val="StopkaZnak"/>
    <w:uiPriority w:val="99"/>
    <w:unhideWhenUsed/>
    <w:rsid w:val="0033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Bednarz</dc:creator>
  <cp:lastModifiedBy>Ryszard Błachut</cp:lastModifiedBy>
  <cp:revision>6</cp:revision>
  <cp:lastPrinted>2017-09-07T09:39:00Z</cp:lastPrinted>
  <dcterms:created xsi:type="dcterms:W3CDTF">2017-09-21T09:36:00Z</dcterms:created>
  <dcterms:modified xsi:type="dcterms:W3CDTF">2017-11-15T09:57:00Z</dcterms:modified>
</cp:coreProperties>
</file>