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D" w:rsidRPr="009F5B48" w:rsidRDefault="00BD3BA4" w:rsidP="006B026D">
      <w:pPr>
        <w:rPr>
          <w:rFonts w:cstheme="minorHAnsi"/>
        </w:rPr>
      </w:pPr>
      <w:r w:rsidRPr="000C5C36">
        <w:rPr>
          <w:rFonts w:eastAsia="Calibri" w:cstheme="minorHAnsi"/>
          <w:b/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6EFF683" wp14:editId="1ED0E7F8">
            <wp:simplePos x="0" y="0"/>
            <wp:positionH relativeFrom="margin">
              <wp:posOffset>-635</wp:posOffset>
            </wp:positionH>
            <wp:positionV relativeFrom="paragraph">
              <wp:posOffset>2172970</wp:posOffset>
            </wp:positionV>
            <wp:extent cx="1714500" cy="2422525"/>
            <wp:effectExtent l="0" t="0" r="0" b="0"/>
            <wp:wrapTight wrapText="bothSides">
              <wp:wrapPolygon edited="0">
                <wp:start x="0" y="0"/>
                <wp:lineTo x="0" y="21402"/>
                <wp:lineTo x="21360" y="21402"/>
                <wp:lineTo x="213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-Lwow-ma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6D" w:rsidRPr="009F5B48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6925F8" wp14:editId="72E2633F">
            <wp:simplePos x="0" y="0"/>
            <wp:positionH relativeFrom="column">
              <wp:posOffset>-889000</wp:posOffset>
            </wp:positionH>
            <wp:positionV relativeFrom="paragraph">
              <wp:posOffset>-899795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26D" w:rsidRPr="00E25905" w:rsidRDefault="006B026D" w:rsidP="006B026D">
      <w:pPr>
        <w:jc w:val="center"/>
        <w:rPr>
          <w:rFonts w:cstheme="minorHAnsi"/>
          <w:b/>
          <w:i/>
          <w:color w:val="C45911" w:themeColor="accent2" w:themeShade="BF"/>
          <w:sz w:val="28"/>
          <w:szCs w:val="28"/>
        </w:rPr>
      </w:pPr>
      <w:r w:rsidRPr="00E25905">
        <w:rPr>
          <w:rFonts w:cstheme="minorHAnsi"/>
          <w:b/>
          <w:i/>
          <w:color w:val="C45911" w:themeColor="accent2" w:themeShade="BF"/>
          <w:sz w:val="28"/>
          <w:szCs w:val="28"/>
        </w:rPr>
        <w:t xml:space="preserve">Lwów, 24 czerwca 1937. </w:t>
      </w:r>
      <w:r>
        <w:rPr>
          <w:rFonts w:cstheme="minorHAnsi"/>
          <w:b/>
          <w:i/>
          <w:color w:val="C45911" w:themeColor="accent2" w:themeShade="BF"/>
          <w:sz w:val="28"/>
          <w:szCs w:val="28"/>
        </w:rPr>
        <w:t>Miasto, architektura, modernizm</w:t>
      </w:r>
    </w:p>
    <w:p w:rsidR="006B026D" w:rsidRDefault="00354EE4" w:rsidP="006B026D">
      <w:pPr>
        <w:spacing w:after="0" w:line="360" w:lineRule="auto"/>
        <w:jc w:val="center"/>
        <w:rPr>
          <w:rFonts w:cstheme="minorHAnsi"/>
          <w:color w:val="C45911" w:themeColor="accent2" w:themeShade="BF"/>
          <w:sz w:val="24"/>
          <w:szCs w:val="24"/>
        </w:rPr>
      </w:pPr>
      <w:r>
        <w:rPr>
          <w:rFonts w:cstheme="minorHAnsi"/>
          <w:color w:val="C45911" w:themeColor="accent2" w:themeShade="BF"/>
          <w:sz w:val="24"/>
          <w:szCs w:val="24"/>
        </w:rPr>
        <w:t>1 grudnia</w:t>
      </w:r>
      <w:r w:rsidR="006B026D" w:rsidRPr="00E25905">
        <w:rPr>
          <w:rFonts w:cstheme="minorHAnsi"/>
          <w:color w:val="C45911" w:themeColor="accent2" w:themeShade="BF"/>
          <w:sz w:val="24"/>
          <w:szCs w:val="24"/>
        </w:rPr>
        <w:t xml:space="preserve"> 2017 </w:t>
      </w:r>
      <w:r w:rsidR="002F5D7A">
        <w:rPr>
          <w:rFonts w:cstheme="minorHAnsi"/>
          <w:color w:val="C45911" w:themeColor="accent2" w:themeShade="BF"/>
          <w:sz w:val="24"/>
          <w:szCs w:val="24"/>
        </w:rPr>
        <w:t>–</w:t>
      </w:r>
      <w:r w:rsidR="006B026D" w:rsidRPr="00E25905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="002F5D7A" w:rsidRPr="00503664">
        <w:rPr>
          <w:rFonts w:cstheme="minorHAnsi"/>
          <w:color w:val="C45911" w:themeColor="accent2" w:themeShade="BF"/>
          <w:sz w:val="24"/>
          <w:szCs w:val="24"/>
        </w:rPr>
        <w:t>8 kwietnia</w:t>
      </w:r>
      <w:r w:rsidR="006B026D" w:rsidRPr="00E25905">
        <w:rPr>
          <w:rFonts w:cstheme="minorHAnsi"/>
          <w:color w:val="C45911" w:themeColor="accent2" w:themeShade="BF"/>
          <w:sz w:val="24"/>
          <w:szCs w:val="24"/>
        </w:rPr>
        <w:t xml:space="preserve"> 2018</w:t>
      </w:r>
    </w:p>
    <w:p w:rsidR="00354EE4" w:rsidRPr="00E25905" w:rsidRDefault="00354EE4" w:rsidP="006B026D">
      <w:pPr>
        <w:spacing w:after="0" w:line="360" w:lineRule="auto"/>
        <w:jc w:val="center"/>
        <w:rPr>
          <w:rFonts w:cstheme="minorHAnsi"/>
          <w:color w:val="C45911" w:themeColor="accent2" w:themeShade="BF"/>
          <w:sz w:val="24"/>
          <w:szCs w:val="24"/>
        </w:rPr>
      </w:pPr>
      <w:r>
        <w:rPr>
          <w:rFonts w:cstheme="minorHAnsi"/>
          <w:color w:val="C45911" w:themeColor="accent2" w:themeShade="BF"/>
          <w:sz w:val="24"/>
          <w:szCs w:val="24"/>
        </w:rPr>
        <w:t>Wernisaż 30 listopada, godz. 18.00</w:t>
      </w:r>
    </w:p>
    <w:p w:rsidR="00503664" w:rsidRDefault="006B026D" w:rsidP="006B026D">
      <w:pPr>
        <w:spacing w:after="0" w:line="360" w:lineRule="auto"/>
        <w:jc w:val="center"/>
        <w:rPr>
          <w:rFonts w:cstheme="minorHAnsi"/>
          <w:color w:val="C45911" w:themeColor="accent2" w:themeShade="BF"/>
          <w:sz w:val="24"/>
          <w:szCs w:val="24"/>
        </w:rPr>
      </w:pPr>
      <w:r w:rsidRPr="00E25905">
        <w:rPr>
          <w:rFonts w:cstheme="minorHAnsi"/>
          <w:color w:val="C45911" w:themeColor="accent2" w:themeShade="BF"/>
          <w:sz w:val="24"/>
          <w:szCs w:val="24"/>
        </w:rPr>
        <w:t xml:space="preserve">Galeria Międzynarodowego Centrum Kultury </w:t>
      </w:r>
    </w:p>
    <w:p w:rsidR="006B026D" w:rsidRDefault="006B026D" w:rsidP="006B026D">
      <w:pPr>
        <w:spacing w:after="0" w:line="360" w:lineRule="auto"/>
        <w:jc w:val="center"/>
        <w:rPr>
          <w:rFonts w:cstheme="minorHAnsi"/>
          <w:color w:val="C45911" w:themeColor="accent2" w:themeShade="BF"/>
          <w:sz w:val="24"/>
          <w:szCs w:val="24"/>
        </w:rPr>
      </w:pPr>
      <w:r w:rsidRPr="00E25905">
        <w:rPr>
          <w:rFonts w:cstheme="minorHAnsi"/>
          <w:color w:val="C45911" w:themeColor="accent2" w:themeShade="BF"/>
          <w:sz w:val="24"/>
          <w:szCs w:val="24"/>
        </w:rPr>
        <w:t>Kraków, Rynek Główny 25</w:t>
      </w:r>
    </w:p>
    <w:p w:rsidR="004E00ED" w:rsidRPr="00E25905" w:rsidRDefault="004E00ED" w:rsidP="006B026D">
      <w:pPr>
        <w:spacing w:after="0" w:line="360" w:lineRule="auto"/>
        <w:jc w:val="center"/>
        <w:rPr>
          <w:rFonts w:cstheme="minorHAnsi"/>
          <w:color w:val="C45911" w:themeColor="accent2" w:themeShade="BF"/>
          <w:sz w:val="24"/>
          <w:szCs w:val="24"/>
        </w:rPr>
      </w:pPr>
      <w:r>
        <w:rPr>
          <w:rFonts w:cstheme="minorHAnsi"/>
          <w:color w:val="C45911" w:themeColor="accent2" w:themeShade="BF"/>
          <w:sz w:val="24"/>
          <w:szCs w:val="24"/>
        </w:rPr>
        <w:t>Wystawa czynna wtorek-niedziela 10.00-18.00</w:t>
      </w:r>
    </w:p>
    <w:p w:rsidR="006B026D" w:rsidRPr="009F5B48" w:rsidRDefault="006B026D" w:rsidP="007349AB">
      <w:pPr>
        <w:spacing w:after="0"/>
        <w:jc w:val="both"/>
        <w:rPr>
          <w:rFonts w:cstheme="minorHAnsi"/>
          <w:color w:val="00B050"/>
          <w:sz w:val="24"/>
          <w:szCs w:val="24"/>
        </w:rPr>
      </w:pPr>
    </w:p>
    <w:p w:rsidR="006B026D" w:rsidRPr="000C5C36" w:rsidRDefault="006B026D" w:rsidP="007349AB">
      <w:pPr>
        <w:spacing w:after="0" w:line="276" w:lineRule="auto"/>
        <w:jc w:val="both"/>
        <w:rPr>
          <w:rFonts w:cstheme="minorHAnsi"/>
          <w:b/>
        </w:rPr>
      </w:pPr>
      <w:r w:rsidRPr="000C5C36">
        <w:rPr>
          <w:rFonts w:cstheme="minorHAnsi"/>
          <w:b/>
          <w:i/>
        </w:rPr>
        <w:t>Lwów, 24 czerwca 1937. Miasto, architektura, modernizm</w:t>
      </w:r>
      <w:r w:rsidRPr="000C5C36">
        <w:rPr>
          <w:rFonts w:cstheme="minorHAnsi"/>
          <w:b/>
        </w:rPr>
        <w:t xml:space="preserve"> </w:t>
      </w:r>
      <w:r w:rsidR="005842CD" w:rsidRPr="000C5C36">
        <w:rPr>
          <w:rFonts w:cstheme="minorHAnsi"/>
          <w:b/>
        </w:rPr>
        <w:t>to</w:t>
      </w:r>
      <w:r w:rsidRPr="000C5C36">
        <w:rPr>
          <w:rFonts w:cstheme="minorHAnsi"/>
          <w:b/>
        </w:rPr>
        <w:t xml:space="preserve"> obszern</w:t>
      </w:r>
      <w:r w:rsidR="005842CD" w:rsidRPr="000C5C36">
        <w:rPr>
          <w:rFonts w:cstheme="minorHAnsi"/>
          <w:b/>
        </w:rPr>
        <w:t>a</w:t>
      </w:r>
      <w:r w:rsidRPr="000C5C36">
        <w:rPr>
          <w:rFonts w:cstheme="minorHAnsi"/>
          <w:b/>
        </w:rPr>
        <w:t xml:space="preserve"> prezentacj</w:t>
      </w:r>
      <w:r w:rsidR="005842CD" w:rsidRPr="000C5C36">
        <w:rPr>
          <w:rFonts w:cstheme="minorHAnsi"/>
          <w:b/>
        </w:rPr>
        <w:t>a</w:t>
      </w:r>
      <w:r w:rsidR="007349AB" w:rsidRPr="000C5C36">
        <w:rPr>
          <w:rFonts w:cstheme="minorHAnsi"/>
          <w:b/>
        </w:rPr>
        <w:t xml:space="preserve"> osiągnięć lwowskich </w:t>
      </w:r>
      <w:r w:rsidRPr="000C5C36">
        <w:rPr>
          <w:rFonts w:cstheme="minorHAnsi"/>
          <w:b/>
        </w:rPr>
        <w:t xml:space="preserve">architektów </w:t>
      </w:r>
      <w:r w:rsidR="007349AB" w:rsidRPr="000C5C36">
        <w:rPr>
          <w:rFonts w:cstheme="minorHAnsi"/>
          <w:b/>
        </w:rPr>
        <w:t xml:space="preserve">i urbanistów </w:t>
      </w:r>
      <w:r w:rsidRPr="000C5C36">
        <w:rPr>
          <w:rFonts w:cstheme="minorHAnsi"/>
          <w:b/>
        </w:rPr>
        <w:t xml:space="preserve">na tle życia kulturalnego </w:t>
      </w:r>
      <w:r w:rsidR="005842CD" w:rsidRPr="000C5C36">
        <w:rPr>
          <w:rFonts w:cstheme="minorHAnsi"/>
          <w:b/>
        </w:rPr>
        <w:t>miasta</w:t>
      </w:r>
      <w:r w:rsidR="007349AB" w:rsidRPr="000C5C36">
        <w:rPr>
          <w:rFonts w:cstheme="minorHAnsi"/>
          <w:b/>
        </w:rPr>
        <w:t xml:space="preserve">. Wystawa jest </w:t>
      </w:r>
      <w:r w:rsidR="000C5C36" w:rsidRPr="000C5C36">
        <w:rPr>
          <w:rFonts w:cstheme="minorHAnsi"/>
          <w:b/>
        </w:rPr>
        <w:t>próbą stworzenia wielowymiarowego</w:t>
      </w:r>
      <w:r w:rsidRPr="000C5C36">
        <w:rPr>
          <w:rFonts w:cstheme="minorHAnsi"/>
          <w:b/>
        </w:rPr>
        <w:t xml:space="preserve"> portre</w:t>
      </w:r>
      <w:r w:rsidR="000C5C36" w:rsidRPr="000C5C36">
        <w:rPr>
          <w:rFonts w:cstheme="minorHAnsi"/>
          <w:b/>
        </w:rPr>
        <w:t>tu</w:t>
      </w:r>
      <w:r w:rsidR="007349AB" w:rsidRPr="000C5C36">
        <w:rPr>
          <w:rFonts w:cstheme="minorHAnsi"/>
          <w:b/>
        </w:rPr>
        <w:t xml:space="preserve"> modernistycznego Lwowa</w:t>
      </w:r>
      <w:r w:rsidR="002329FB">
        <w:rPr>
          <w:rFonts w:cstheme="minorHAnsi"/>
          <w:b/>
        </w:rPr>
        <w:t>.</w:t>
      </w:r>
      <w:r w:rsidR="007349AB" w:rsidRPr="000C5C36">
        <w:rPr>
          <w:rFonts w:cstheme="minorHAnsi"/>
          <w:b/>
        </w:rPr>
        <w:t xml:space="preserve"> </w:t>
      </w:r>
      <w:r w:rsidR="002329FB">
        <w:rPr>
          <w:rFonts w:cstheme="minorHAnsi"/>
          <w:b/>
        </w:rPr>
        <w:t>P</w:t>
      </w:r>
      <w:r w:rsidR="007349AB" w:rsidRPr="000C5C36">
        <w:rPr>
          <w:rFonts w:cstheme="minorHAnsi"/>
          <w:b/>
        </w:rPr>
        <w:t xml:space="preserve">odkreśla </w:t>
      </w:r>
      <w:r w:rsidR="002329FB">
        <w:rPr>
          <w:rFonts w:cstheme="minorHAnsi"/>
          <w:b/>
        </w:rPr>
        <w:t xml:space="preserve">jego </w:t>
      </w:r>
      <w:r w:rsidR="007349AB" w:rsidRPr="000C5C36">
        <w:rPr>
          <w:rFonts w:cstheme="minorHAnsi"/>
          <w:b/>
        </w:rPr>
        <w:t xml:space="preserve">rolę </w:t>
      </w:r>
      <w:r w:rsidRPr="000C5C36">
        <w:rPr>
          <w:rFonts w:cstheme="minorHAnsi"/>
          <w:b/>
        </w:rPr>
        <w:t xml:space="preserve">jako </w:t>
      </w:r>
      <w:r w:rsidR="007349AB" w:rsidRPr="000C5C36">
        <w:rPr>
          <w:rFonts w:cstheme="minorHAnsi"/>
          <w:b/>
        </w:rPr>
        <w:t xml:space="preserve">zapomnianego </w:t>
      </w:r>
      <w:r w:rsidRPr="000C5C36">
        <w:rPr>
          <w:rFonts w:cstheme="minorHAnsi"/>
          <w:b/>
        </w:rPr>
        <w:t>centrum nowoczesności</w:t>
      </w:r>
      <w:r w:rsidR="000C5C36" w:rsidRPr="000C5C36">
        <w:rPr>
          <w:rFonts w:cstheme="minorHAnsi"/>
          <w:b/>
        </w:rPr>
        <w:t xml:space="preserve"> w czasach II Rzeczypospolitej „</w:t>
      </w:r>
      <w:r w:rsidR="000C5C36" w:rsidRPr="000C5C36">
        <w:rPr>
          <w:b/>
        </w:rPr>
        <w:t>w pięciominutowym antrakcie przed nieuniknionym”</w:t>
      </w:r>
      <w:r w:rsidR="00977BBB">
        <w:rPr>
          <w:b/>
        </w:rPr>
        <w:t>*</w:t>
      </w:r>
      <w:r w:rsidR="000C5C36" w:rsidRPr="000C5C36">
        <w:rPr>
          <w:b/>
        </w:rPr>
        <w:t>.</w:t>
      </w:r>
    </w:p>
    <w:p w:rsidR="005313BF" w:rsidRDefault="005313BF" w:rsidP="007349AB">
      <w:pPr>
        <w:spacing w:after="0" w:line="276" w:lineRule="auto"/>
        <w:jc w:val="both"/>
      </w:pPr>
    </w:p>
    <w:p w:rsidR="001B4993" w:rsidRDefault="007349AB" w:rsidP="007349AB">
      <w:pPr>
        <w:spacing w:after="0" w:line="276" w:lineRule="auto"/>
        <w:jc w:val="both"/>
      </w:pPr>
      <w:r>
        <w:t xml:space="preserve">Tytuł ekspozycji </w:t>
      </w:r>
      <w:r w:rsidR="001B4993">
        <w:t xml:space="preserve">przywołuje </w:t>
      </w:r>
      <w:r w:rsidR="001B4993" w:rsidRPr="000C5C36">
        <w:rPr>
          <w:b/>
        </w:rPr>
        <w:t>zwyczajny dzień 24 czerwca 1937 roku</w:t>
      </w:r>
      <w:r w:rsidR="001B4993">
        <w:t>. Pod tą datą kroniki nie zanotowały żadnego wa</w:t>
      </w:r>
      <w:r>
        <w:t>żnego wydarzenia</w:t>
      </w:r>
      <w:r w:rsidR="001B4993">
        <w:t xml:space="preserve">, ale tego dnia </w:t>
      </w:r>
      <w:r w:rsidR="00C53E4E">
        <w:t xml:space="preserve">w życiu </w:t>
      </w:r>
      <w:r w:rsidR="001B4993">
        <w:t>mieszkańców</w:t>
      </w:r>
      <w:r w:rsidR="00C53E4E">
        <w:t xml:space="preserve"> miasta</w:t>
      </w:r>
      <w:r w:rsidR="005F0A2B">
        <w:t xml:space="preserve"> zdarzyły się tysiące rzeczy</w:t>
      </w:r>
      <w:r w:rsidR="001B4993">
        <w:t>, mniej lub bardziej dla nich istotnych. To one stano</w:t>
      </w:r>
      <w:r>
        <w:t xml:space="preserve">wiły o </w:t>
      </w:r>
      <w:r w:rsidRPr="00C53E4E">
        <w:rPr>
          <w:b/>
        </w:rPr>
        <w:t xml:space="preserve">codzienności </w:t>
      </w:r>
      <w:r w:rsidR="000C5C36" w:rsidRPr="00C53E4E">
        <w:rPr>
          <w:b/>
        </w:rPr>
        <w:t>Lwowa</w:t>
      </w:r>
      <w:r w:rsidR="00E2370B">
        <w:rPr>
          <w:b/>
        </w:rPr>
        <w:t xml:space="preserve"> lat trzydziestych</w:t>
      </w:r>
      <w:r w:rsidR="000C5C36" w:rsidRPr="00C53E4E">
        <w:rPr>
          <w:b/>
        </w:rPr>
        <w:t xml:space="preserve"> </w:t>
      </w:r>
      <w:r w:rsidR="000C5C36">
        <w:t>i najlepiej</w:t>
      </w:r>
      <w:r w:rsidR="005F0A2B">
        <w:t xml:space="preserve"> definiowały</w:t>
      </w:r>
      <w:r w:rsidR="000C5C36">
        <w:t xml:space="preserve"> </w:t>
      </w:r>
      <w:r w:rsidR="00C53E4E">
        <w:t xml:space="preserve">jego </w:t>
      </w:r>
      <w:r w:rsidR="000C5C36" w:rsidRPr="00C53E4E">
        <w:rPr>
          <w:rFonts w:cstheme="minorHAnsi"/>
          <w:b/>
        </w:rPr>
        <w:t>miejsce</w:t>
      </w:r>
      <w:r w:rsidR="00C53E4E" w:rsidRPr="00C53E4E">
        <w:rPr>
          <w:rFonts w:cstheme="minorHAnsi"/>
          <w:b/>
        </w:rPr>
        <w:t xml:space="preserve"> </w:t>
      </w:r>
      <w:r w:rsidRPr="00C53E4E">
        <w:rPr>
          <w:rFonts w:cstheme="minorHAnsi"/>
          <w:b/>
        </w:rPr>
        <w:t>na mapie nowoczesności w XX wieku</w:t>
      </w:r>
      <w:r w:rsidRPr="005313BF">
        <w:rPr>
          <w:rFonts w:cstheme="minorHAnsi"/>
        </w:rPr>
        <w:t>.</w:t>
      </w:r>
    </w:p>
    <w:p w:rsidR="001B4993" w:rsidRDefault="001B4993" w:rsidP="007349AB">
      <w:pPr>
        <w:spacing w:after="0" w:line="276" w:lineRule="auto"/>
        <w:jc w:val="both"/>
      </w:pPr>
    </w:p>
    <w:p w:rsidR="001B4993" w:rsidRPr="00701E58" w:rsidRDefault="001B4993" w:rsidP="007349AB">
      <w:pPr>
        <w:spacing w:line="276" w:lineRule="auto"/>
        <w:jc w:val="both"/>
        <w:rPr>
          <w:bCs/>
        </w:rPr>
      </w:pPr>
      <w:r>
        <w:t xml:space="preserve">Lwów kojarzony jest gównie jako miasto </w:t>
      </w:r>
      <w:r w:rsidR="009922CE">
        <w:t>uformowane</w:t>
      </w:r>
      <w:r>
        <w:t xml:space="preserve"> za czasów Austro-Węgier, tymczasem jego najbardziej intensywny rozwój przypada na czasy I</w:t>
      </w:r>
      <w:r w:rsidR="007349AB">
        <w:t>I Rzeczpospolitej</w:t>
      </w:r>
      <w:r>
        <w:t>. Na początku XX wieku miasto należało do najgęściej zaludnionych w Europie</w:t>
      </w:r>
      <w:r w:rsidR="007349AB">
        <w:t xml:space="preserve">, a jego rozbudowa </w:t>
      </w:r>
      <w:r>
        <w:t xml:space="preserve">stała się koniecznością. W 1920 roku </w:t>
      </w:r>
      <w:r w:rsidRPr="00C53E4E">
        <w:rPr>
          <w:b/>
        </w:rPr>
        <w:t xml:space="preserve">Ignacy </w:t>
      </w:r>
      <w:proofErr w:type="spellStart"/>
      <w:r w:rsidRPr="00C53E4E">
        <w:rPr>
          <w:b/>
        </w:rPr>
        <w:t>Drexler</w:t>
      </w:r>
      <w:proofErr w:type="spellEnd"/>
      <w:r>
        <w:t xml:space="preserve"> </w:t>
      </w:r>
      <w:r w:rsidR="005F0A2B">
        <w:t>–</w:t>
      </w:r>
      <w:r>
        <w:t xml:space="preserve"> </w:t>
      </w:r>
      <w:r w:rsidR="005F0A2B">
        <w:t>w</w:t>
      </w:r>
      <w:r w:rsidR="005F0A2B" w:rsidRPr="00D90B55">
        <w:t xml:space="preserve">ybitny urbanista </w:t>
      </w:r>
      <w:r>
        <w:t xml:space="preserve">związany z lwowską </w:t>
      </w:r>
      <w:r w:rsidR="009922CE">
        <w:t>P</w:t>
      </w:r>
      <w:bookmarkStart w:id="0" w:name="_GoBack"/>
      <w:bookmarkEnd w:id="0"/>
      <w:r>
        <w:t xml:space="preserve">olitechniką opublikował monografię </w:t>
      </w:r>
      <w:r w:rsidRPr="00C53E4E">
        <w:rPr>
          <w:b/>
          <w:i/>
        </w:rPr>
        <w:t>Wielki Lwów</w:t>
      </w:r>
      <w:r w:rsidR="00E2370B">
        <w:t>.</w:t>
      </w:r>
      <w:r>
        <w:t xml:space="preserve"> </w:t>
      </w:r>
      <w:r w:rsidR="00E2370B">
        <w:t>Praca ta</w:t>
      </w:r>
      <w:r>
        <w:t xml:space="preserve"> miał</w:t>
      </w:r>
      <w:r w:rsidR="00E2370B">
        <w:t>a</w:t>
      </w:r>
      <w:r>
        <w:t xml:space="preserve"> wyznaczać no</w:t>
      </w:r>
      <w:r w:rsidR="007349AB">
        <w:t>woczesny kierunek rozwoju</w:t>
      </w:r>
      <w:r w:rsidR="00E2370B">
        <w:t xml:space="preserve"> </w:t>
      </w:r>
      <w:r w:rsidR="009E2539">
        <w:t>miasta</w:t>
      </w:r>
      <w:r>
        <w:t xml:space="preserve">. </w:t>
      </w:r>
      <w:r w:rsidRPr="00701E58">
        <w:rPr>
          <w:bCs/>
        </w:rPr>
        <w:t xml:space="preserve">Wpływ koncepcji </w:t>
      </w:r>
      <w:proofErr w:type="spellStart"/>
      <w:r w:rsidRPr="00701E58">
        <w:rPr>
          <w:bCs/>
        </w:rPr>
        <w:t>Drexlera</w:t>
      </w:r>
      <w:proofErr w:type="spellEnd"/>
      <w:r w:rsidRPr="00701E58">
        <w:rPr>
          <w:bCs/>
        </w:rPr>
        <w:t xml:space="preserve"> </w:t>
      </w:r>
      <w:r w:rsidR="009E2539">
        <w:rPr>
          <w:bCs/>
        </w:rPr>
        <w:t>(</w:t>
      </w:r>
      <w:r w:rsidRPr="00701E58">
        <w:rPr>
          <w:bCs/>
        </w:rPr>
        <w:t xml:space="preserve">oraz warszawskiego </w:t>
      </w:r>
      <w:r w:rsidR="009E2539">
        <w:rPr>
          <w:bCs/>
        </w:rPr>
        <w:t xml:space="preserve">urbanisty i </w:t>
      </w:r>
      <w:r w:rsidRPr="00701E58">
        <w:rPr>
          <w:bCs/>
        </w:rPr>
        <w:t xml:space="preserve">architekta </w:t>
      </w:r>
      <w:r w:rsidRPr="00C53E4E">
        <w:rPr>
          <w:b/>
          <w:bCs/>
        </w:rPr>
        <w:t>Tadeusza Tołwińskiego</w:t>
      </w:r>
      <w:r w:rsidR="009E2539" w:rsidRPr="009E2539">
        <w:rPr>
          <w:bCs/>
        </w:rPr>
        <w:t>)</w:t>
      </w:r>
      <w:r w:rsidRPr="00701E58">
        <w:rPr>
          <w:bCs/>
        </w:rPr>
        <w:t xml:space="preserve"> widać również w rozbudowie </w:t>
      </w:r>
      <w:r w:rsidR="009E2539">
        <w:rPr>
          <w:bCs/>
        </w:rPr>
        <w:t>Lwowa</w:t>
      </w:r>
      <w:r w:rsidRPr="00701E58">
        <w:rPr>
          <w:bCs/>
        </w:rPr>
        <w:t xml:space="preserve"> po 1945 roku.</w:t>
      </w:r>
    </w:p>
    <w:p w:rsidR="001B4993" w:rsidRPr="00D95E0C" w:rsidRDefault="001B4993" w:rsidP="007349AB">
      <w:pPr>
        <w:spacing w:line="276" w:lineRule="auto"/>
        <w:jc w:val="both"/>
        <w:rPr>
          <w:sz w:val="21"/>
          <w:szCs w:val="21"/>
        </w:rPr>
      </w:pPr>
      <w:r w:rsidRPr="00C53E4E">
        <w:rPr>
          <w:b/>
          <w:sz w:val="21"/>
          <w:szCs w:val="21"/>
        </w:rPr>
        <w:t>Lata II Rzeczypospolitej przyniosły Lwowowi nowe możliwości rozwojowe</w:t>
      </w:r>
      <w:r w:rsidRPr="00D95E0C">
        <w:rPr>
          <w:sz w:val="21"/>
          <w:szCs w:val="21"/>
        </w:rPr>
        <w:t>, które zostały konsekwentnie wykorzystane, o czym najlepiej świadczą pochodzące z tamtych lat rozwiązania urbanistyczne i architektura. Lwowskie środowisko architektoniczne pozostawiło wiele wybitnych realizacji: od prywatnych willi i kamienic, przez gmachy użyteczności publicznej, po nowe założenia parkowe, tereny sportowe czy siedzibę lwowskiego radia.</w:t>
      </w:r>
    </w:p>
    <w:p w:rsidR="001B4993" w:rsidRDefault="001B4993" w:rsidP="007349A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Po stronie nowej, modernistycznej </w:t>
      </w:r>
      <w:r w:rsidRPr="00D95E0C">
        <w:rPr>
          <w:sz w:val="21"/>
          <w:szCs w:val="21"/>
        </w:rPr>
        <w:t xml:space="preserve">architektury opowiedzieli się </w:t>
      </w:r>
      <w:r w:rsidR="005F0A2B">
        <w:rPr>
          <w:sz w:val="21"/>
          <w:szCs w:val="21"/>
        </w:rPr>
        <w:t xml:space="preserve">nie tylko </w:t>
      </w:r>
      <w:r w:rsidR="005F0A2B" w:rsidRPr="00D95E0C">
        <w:rPr>
          <w:sz w:val="21"/>
          <w:szCs w:val="21"/>
        </w:rPr>
        <w:t xml:space="preserve">tacy </w:t>
      </w:r>
      <w:r w:rsidRPr="00D95E0C">
        <w:rPr>
          <w:sz w:val="21"/>
          <w:szCs w:val="21"/>
        </w:rPr>
        <w:t xml:space="preserve">zwolennicy form historyzujących jak Jan Bagieński i </w:t>
      </w:r>
      <w:r w:rsidR="007349AB">
        <w:rPr>
          <w:sz w:val="21"/>
          <w:szCs w:val="21"/>
        </w:rPr>
        <w:t xml:space="preserve">Wawrzyniec </w:t>
      </w:r>
      <w:proofErr w:type="spellStart"/>
      <w:r w:rsidR="007349AB">
        <w:rPr>
          <w:sz w:val="21"/>
          <w:szCs w:val="21"/>
        </w:rPr>
        <w:t>Dayczak</w:t>
      </w:r>
      <w:proofErr w:type="spellEnd"/>
      <w:r w:rsidR="007349AB">
        <w:rPr>
          <w:sz w:val="21"/>
          <w:szCs w:val="21"/>
        </w:rPr>
        <w:t xml:space="preserve">, ale też </w:t>
      </w:r>
      <w:r w:rsidR="007349AB" w:rsidRPr="00C53E4E">
        <w:rPr>
          <w:b/>
          <w:sz w:val="21"/>
          <w:szCs w:val="21"/>
        </w:rPr>
        <w:t>młoda</w:t>
      </w:r>
      <w:r w:rsidRPr="00C53E4E">
        <w:rPr>
          <w:b/>
          <w:sz w:val="21"/>
          <w:szCs w:val="21"/>
        </w:rPr>
        <w:t xml:space="preserve"> generacja absolwentów Politechniki Lwowskiej</w:t>
      </w:r>
      <w:r w:rsidRPr="00D95E0C">
        <w:rPr>
          <w:sz w:val="21"/>
          <w:szCs w:val="21"/>
        </w:rPr>
        <w:t xml:space="preserve"> – Polacy, Żydzi i Ukraińcy – w tym między innymi prezentowani na wystawie Witold Minkiewicz, Władysław </w:t>
      </w:r>
      <w:proofErr w:type="spellStart"/>
      <w:r w:rsidRPr="00D95E0C">
        <w:rPr>
          <w:sz w:val="21"/>
          <w:szCs w:val="21"/>
        </w:rPr>
        <w:t>Derdacki</w:t>
      </w:r>
      <w:proofErr w:type="spellEnd"/>
      <w:r w:rsidRPr="00D95E0C">
        <w:rPr>
          <w:sz w:val="21"/>
          <w:szCs w:val="21"/>
        </w:rPr>
        <w:t xml:space="preserve">, Andrzej </w:t>
      </w:r>
      <w:proofErr w:type="spellStart"/>
      <w:r w:rsidRPr="00D95E0C">
        <w:rPr>
          <w:sz w:val="21"/>
          <w:szCs w:val="21"/>
        </w:rPr>
        <w:t>Frydecki</w:t>
      </w:r>
      <w:proofErr w:type="spellEnd"/>
      <w:r w:rsidRPr="00D95E0C">
        <w:rPr>
          <w:sz w:val="21"/>
          <w:szCs w:val="21"/>
        </w:rPr>
        <w:t xml:space="preserve">, Leopold Karasiński, Ferdynand </w:t>
      </w:r>
      <w:proofErr w:type="spellStart"/>
      <w:r w:rsidRPr="00D95E0C">
        <w:rPr>
          <w:sz w:val="21"/>
          <w:szCs w:val="21"/>
        </w:rPr>
        <w:t>Kassler</w:t>
      </w:r>
      <w:proofErr w:type="spellEnd"/>
      <w:r w:rsidRPr="00D95E0C">
        <w:rPr>
          <w:sz w:val="21"/>
          <w:szCs w:val="21"/>
        </w:rPr>
        <w:t xml:space="preserve">, Salomon </w:t>
      </w:r>
      <w:proofErr w:type="spellStart"/>
      <w:r w:rsidRPr="00D95E0C">
        <w:rPr>
          <w:sz w:val="21"/>
          <w:szCs w:val="21"/>
        </w:rPr>
        <w:t>Keil</w:t>
      </w:r>
      <w:proofErr w:type="spellEnd"/>
      <w:r w:rsidRPr="00D95E0C">
        <w:rPr>
          <w:sz w:val="21"/>
          <w:szCs w:val="21"/>
        </w:rPr>
        <w:t>, Jak</w:t>
      </w:r>
      <w:r w:rsidR="0023716F">
        <w:rPr>
          <w:sz w:val="21"/>
          <w:szCs w:val="21"/>
        </w:rPr>
        <w:t>u</w:t>
      </w:r>
      <w:r w:rsidRPr="00D95E0C">
        <w:rPr>
          <w:sz w:val="21"/>
          <w:szCs w:val="21"/>
        </w:rPr>
        <w:t xml:space="preserve">b </w:t>
      </w:r>
      <w:proofErr w:type="spellStart"/>
      <w:r w:rsidRPr="00D95E0C">
        <w:rPr>
          <w:sz w:val="21"/>
          <w:szCs w:val="21"/>
        </w:rPr>
        <w:t>Menker</w:t>
      </w:r>
      <w:proofErr w:type="spellEnd"/>
      <w:r w:rsidRPr="00D95E0C">
        <w:rPr>
          <w:sz w:val="21"/>
          <w:szCs w:val="21"/>
        </w:rPr>
        <w:t xml:space="preserve">, Roman </w:t>
      </w:r>
      <w:proofErr w:type="spellStart"/>
      <w:r w:rsidRPr="00D95E0C">
        <w:rPr>
          <w:sz w:val="21"/>
          <w:szCs w:val="21"/>
        </w:rPr>
        <w:t>Hrycaj</w:t>
      </w:r>
      <w:proofErr w:type="spellEnd"/>
      <w:r w:rsidRPr="00D95E0C">
        <w:rPr>
          <w:sz w:val="21"/>
          <w:szCs w:val="21"/>
        </w:rPr>
        <w:t xml:space="preserve">, </w:t>
      </w:r>
      <w:proofErr w:type="spellStart"/>
      <w:r w:rsidRPr="00D95E0C">
        <w:rPr>
          <w:sz w:val="21"/>
          <w:szCs w:val="21"/>
        </w:rPr>
        <w:t>Jewhen</w:t>
      </w:r>
      <w:proofErr w:type="spellEnd"/>
      <w:r w:rsidRPr="00D95E0C">
        <w:rPr>
          <w:sz w:val="21"/>
          <w:szCs w:val="21"/>
        </w:rPr>
        <w:t xml:space="preserve"> </w:t>
      </w:r>
      <w:proofErr w:type="spellStart"/>
      <w:r w:rsidRPr="00D95E0C">
        <w:rPr>
          <w:sz w:val="21"/>
          <w:szCs w:val="21"/>
        </w:rPr>
        <w:t>Nagirnyj</w:t>
      </w:r>
      <w:proofErr w:type="spellEnd"/>
      <w:r w:rsidRPr="00D95E0C">
        <w:rPr>
          <w:sz w:val="21"/>
          <w:szCs w:val="21"/>
        </w:rPr>
        <w:t>, Tadeusz Teodorowicz-</w:t>
      </w:r>
      <w:proofErr w:type="spellStart"/>
      <w:r w:rsidRPr="00D95E0C">
        <w:rPr>
          <w:sz w:val="21"/>
          <w:szCs w:val="21"/>
        </w:rPr>
        <w:t>Todorowski</w:t>
      </w:r>
      <w:proofErr w:type="spellEnd"/>
      <w:r w:rsidRPr="00D95E0C">
        <w:rPr>
          <w:sz w:val="21"/>
          <w:szCs w:val="21"/>
        </w:rPr>
        <w:t>, Zbigniew Wardzała i Tadeusz Wróbel.</w:t>
      </w:r>
    </w:p>
    <w:p w:rsidR="001B4993" w:rsidRPr="007349AB" w:rsidRDefault="001B4993" w:rsidP="007349AB">
      <w:pPr>
        <w:spacing w:line="276" w:lineRule="auto"/>
        <w:jc w:val="both"/>
        <w:rPr>
          <w:sz w:val="21"/>
          <w:szCs w:val="21"/>
        </w:rPr>
      </w:pPr>
      <w:r w:rsidRPr="00C53E4E">
        <w:rPr>
          <w:b/>
          <w:sz w:val="21"/>
          <w:szCs w:val="21"/>
        </w:rPr>
        <w:t>Lwów stał się ważnym ośrodkiem modernistycznej kultury nie tylko dzięki architekturze</w:t>
      </w:r>
      <w:r w:rsidRPr="00772987">
        <w:rPr>
          <w:sz w:val="21"/>
          <w:szCs w:val="21"/>
        </w:rPr>
        <w:t xml:space="preserve">. Działała tu awangardowa grupa surrealistów </w:t>
      </w:r>
      <w:proofErr w:type="spellStart"/>
      <w:r w:rsidRPr="002329FB">
        <w:rPr>
          <w:i/>
          <w:sz w:val="21"/>
          <w:szCs w:val="21"/>
        </w:rPr>
        <w:t>Artes</w:t>
      </w:r>
      <w:proofErr w:type="spellEnd"/>
      <w:r w:rsidRPr="00772987">
        <w:rPr>
          <w:sz w:val="21"/>
          <w:szCs w:val="21"/>
        </w:rPr>
        <w:t>, wybitni fotograficy, projektanci plakatów, twórcy lwowskiej szkoły matematycznej, środowiska uniwersyteckie i politechniczne czy znani w całym kraju filmowcy i radiowcy. Symbolem</w:t>
      </w:r>
      <w:r w:rsidR="000C5C36">
        <w:rPr>
          <w:sz w:val="21"/>
          <w:szCs w:val="21"/>
        </w:rPr>
        <w:t xml:space="preserve"> nowoczesności Lwowa były </w:t>
      </w:r>
      <w:r w:rsidRPr="00772987">
        <w:rPr>
          <w:sz w:val="21"/>
          <w:szCs w:val="21"/>
        </w:rPr>
        <w:t>Targi Wschodnie, przyczyniające się do rozwoju miasta i stanowiące o jego prestiżu jako centrum gospodarczego o międzynarodowym znaczeniu.</w:t>
      </w:r>
      <w:r>
        <w:rPr>
          <w:sz w:val="21"/>
          <w:szCs w:val="21"/>
        </w:rPr>
        <w:t xml:space="preserve"> </w:t>
      </w:r>
    </w:p>
    <w:p w:rsidR="001B4993" w:rsidRPr="000C5C36" w:rsidRDefault="00846C41" w:rsidP="007349AB">
      <w:pPr>
        <w:spacing w:line="276" w:lineRule="auto"/>
        <w:jc w:val="both"/>
        <w:rPr>
          <w:sz w:val="21"/>
          <w:szCs w:val="21"/>
        </w:rPr>
      </w:pPr>
      <w:r w:rsidRPr="000C5C36">
        <w:rPr>
          <w:sz w:val="21"/>
          <w:szCs w:val="21"/>
        </w:rPr>
        <w:t xml:space="preserve">Na wystawie pokazane zostaną </w:t>
      </w:r>
      <w:r w:rsidRPr="00C53E4E">
        <w:rPr>
          <w:b/>
          <w:sz w:val="21"/>
          <w:szCs w:val="21"/>
        </w:rPr>
        <w:t>modele ważniejszych gmachów modernistycznych Lwowa</w:t>
      </w:r>
      <w:r w:rsidRPr="000C5C36">
        <w:rPr>
          <w:sz w:val="21"/>
          <w:szCs w:val="21"/>
        </w:rPr>
        <w:t xml:space="preserve"> oraz </w:t>
      </w:r>
      <w:r w:rsidRPr="00C53E4E">
        <w:rPr>
          <w:b/>
          <w:sz w:val="21"/>
          <w:szCs w:val="21"/>
        </w:rPr>
        <w:t>oryginalne projekty architektoniczne</w:t>
      </w:r>
      <w:r w:rsidRPr="000C5C36">
        <w:rPr>
          <w:sz w:val="21"/>
          <w:szCs w:val="21"/>
        </w:rPr>
        <w:t xml:space="preserve"> z polskich kolekcji. Zaprezentowane zostaną również obrazy i grafika reprezentujące środowisko artystyczne i sztukę Lwowa tamtych lat, a także fotografie z epoki, dokumenty filmowe, pocztówki i plakaty. </w:t>
      </w:r>
    </w:p>
    <w:p w:rsidR="006B026D" w:rsidRPr="007349AB" w:rsidRDefault="001B4993" w:rsidP="007349AB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Pr="00D95E0C">
        <w:rPr>
          <w:sz w:val="21"/>
          <w:szCs w:val="21"/>
        </w:rPr>
        <w:t xml:space="preserve">a wystawie będzie można zobaczyć </w:t>
      </w:r>
      <w:r w:rsidRPr="0051509C">
        <w:rPr>
          <w:b/>
          <w:sz w:val="21"/>
          <w:szCs w:val="21"/>
        </w:rPr>
        <w:t>blisko 250 eksponatów</w:t>
      </w:r>
      <w:r w:rsidRPr="000C5C36">
        <w:rPr>
          <w:sz w:val="21"/>
          <w:szCs w:val="21"/>
        </w:rPr>
        <w:t xml:space="preserve"> </w:t>
      </w:r>
      <w:r w:rsidRPr="00D95E0C">
        <w:rPr>
          <w:sz w:val="21"/>
          <w:szCs w:val="21"/>
        </w:rPr>
        <w:t xml:space="preserve">ze zbiorów </w:t>
      </w:r>
      <w:r w:rsidR="0038163C" w:rsidRPr="00D95E0C">
        <w:rPr>
          <w:sz w:val="21"/>
          <w:szCs w:val="21"/>
        </w:rPr>
        <w:t>Muzeum Architektury we Wrocławiu</w:t>
      </w:r>
      <w:r w:rsidR="0038163C">
        <w:rPr>
          <w:sz w:val="21"/>
          <w:szCs w:val="21"/>
        </w:rPr>
        <w:t>,</w:t>
      </w:r>
      <w:r w:rsidR="0038163C" w:rsidRPr="00D95E0C">
        <w:rPr>
          <w:sz w:val="21"/>
          <w:szCs w:val="21"/>
        </w:rPr>
        <w:t xml:space="preserve"> </w:t>
      </w:r>
      <w:r w:rsidRPr="00D95E0C">
        <w:rPr>
          <w:sz w:val="21"/>
          <w:szCs w:val="21"/>
        </w:rPr>
        <w:t xml:space="preserve">Muzeum Narodowego w Krakowie, Muzeum Narodowego w Warszawie, Muzeum Narodowego we Wrocławiu, Muzeum Sztuki w Łodzi, Muzeum Regionalnego w Stalowej Woli, Biblioteki Akademii Sztuk Pięknych w Krakowie, Biblioteki Naukowej PAU i PAN w Krakowie, Biblioteki Narodowej w Warszawie, Zakładu Narodowego im. Ossolińskich, Archiwum Polskiej Prowincji Zgromadzenia Księży Misjonarzy w Krakowie oraz sześciu kolekcji prywatnych. </w:t>
      </w:r>
    </w:p>
    <w:p w:rsidR="003D5181" w:rsidRDefault="006B026D" w:rsidP="007349AB">
      <w:pPr>
        <w:spacing w:line="276" w:lineRule="auto"/>
        <w:jc w:val="both"/>
        <w:rPr>
          <w:rFonts w:cstheme="minorHAnsi"/>
        </w:rPr>
      </w:pPr>
      <w:r w:rsidRPr="009F5B48">
        <w:rPr>
          <w:rFonts w:cstheme="minorHAnsi"/>
        </w:rPr>
        <w:t xml:space="preserve">Wystawa po raz pierwszy </w:t>
      </w:r>
      <w:r w:rsidR="005F0A2B">
        <w:rPr>
          <w:rFonts w:cstheme="minorHAnsi"/>
        </w:rPr>
        <w:t xml:space="preserve">została pokazana </w:t>
      </w:r>
      <w:r w:rsidRPr="009F5B48">
        <w:rPr>
          <w:rFonts w:cstheme="minorHAnsi"/>
        </w:rPr>
        <w:t xml:space="preserve">w </w:t>
      </w:r>
      <w:r w:rsidRPr="0051509C">
        <w:rPr>
          <w:rFonts w:cstheme="minorHAnsi"/>
          <w:b/>
        </w:rPr>
        <w:t>Muzeum Architektury we Wrocławiu w ramach Europejskiej Stolicy Kultury 2016</w:t>
      </w:r>
      <w:r w:rsidR="005F0A2B" w:rsidRPr="005F0A2B">
        <w:rPr>
          <w:rFonts w:cstheme="minorHAnsi"/>
        </w:rPr>
        <w:t xml:space="preserve">, </w:t>
      </w:r>
      <w:r w:rsidRPr="005F0A2B">
        <w:rPr>
          <w:rFonts w:cstheme="minorHAnsi"/>
        </w:rPr>
        <w:t xml:space="preserve"> </w:t>
      </w:r>
      <w:r w:rsidR="005F0A2B">
        <w:rPr>
          <w:rFonts w:cstheme="minorHAnsi"/>
        </w:rPr>
        <w:t xml:space="preserve">a na </w:t>
      </w:r>
      <w:r w:rsidR="005F0A2B" w:rsidRPr="009F5B48">
        <w:rPr>
          <w:rFonts w:cstheme="minorHAnsi"/>
        </w:rPr>
        <w:t>po</w:t>
      </w:r>
      <w:r w:rsidR="005F0A2B">
        <w:rPr>
          <w:rFonts w:cstheme="minorHAnsi"/>
        </w:rPr>
        <w:t>trzeby krakowskiej prezentacji</w:t>
      </w:r>
      <w:r w:rsidR="005F0A2B" w:rsidRPr="009F5B48">
        <w:rPr>
          <w:rFonts w:cstheme="minorHAnsi"/>
        </w:rPr>
        <w:t xml:space="preserve"> </w:t>
      </w:r>
      <w:r w:rsidRPr="009F5B48">
        <w:rPr>
          <w:rFonts w:cstheme="minorHAnsi"/>
        </w:rPr>
        <w:t>zosta</w:t>
      </w:r>
      <w:r w:rsidR="00F271A4">
        <w:rPr>
          <w:rFonts w:cstheme="minorHAnsi"/>
        </w:rPr>
        <w:t>ła</w:t>
      </w:r>
      <w:r w:rsidRPr="009F5B48">
        <w:rPr>
          <w:rFonts w:cstheme="minorHAnsi"/>
        </w:rPr>
        <w:t xml:space="preserve"> zmodyfikowana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i poszerzona</w:t>
      </w:r>
      <w:r>
        <w:rPr>
          <w:rFonts w:cstheme="minorHAnsi"/>
        </w:rPr>
        <w:t xml:space="preserve">. </w:t>
      </w:r>
    </w:p>
    <w:p w:rsidR="00846C41" w:rsidRPr="00B97E6D" w:rsidRDefault="00422EDF" w:rsidP="00BD3BA4">
      <w:pPr>
        <w:spacing w:line="276" w:lineRule="auto"/>
        <w:jc w:val="both"/>
        <w:rPr>
          <w:rFonts w:cstheme="minorHAnsi"/>
        </w:rPr>
      </w:pPr>
      <w:r w:rsidRPr="00422EDF">
        <w:rPr>
          <w:rFonts w:cstheme="minorHAnsi"/>
          <w:i/>
        </w:rPr>
        <w:t>Kreatywność i nowoczesność Lwowa daje przestrzeń do dialogu ponad balastem kompleksów, klisz i uprzedzeń. Przywracanie miejsca międzywojennego</w:t>
      </w:r>
      <w:r w:rsidR="007349AB">
        <w:rPr>
          <w:rFonts w:cstheme="minorHAnsi"/>
          <w:i/>
        </w:rPr>
        <w:t xml:space="preserve"> Lwowa dla historii cywilizacji </w:t>
      </w:r>
      <w:r w:rsidRPr="00422EDF">
        <w:rPr>
          <w:rFonts w:cstheme="minorHAnsi"/>
          <w:i/>
        </w:rPr>
        <w:t>środkowoeuropejskiej jest wspólnym obowiązkiem badaczy z Polski i z Ukrainy. Bo to miasto i dzisiaj pozostaje emanacją cywilizacji Europy Środka, o czym nie przesądza geopolityka – jakże zmienna w XX wieku – ale właśnie architektura.</w:t>
      </w:r>
      <w:r>
        <w:rPr>
          <w:rFonts w:cstheme="minorHAnsi"/>
        </w:rPr>
        <w:t xml:space="preserve"> </w:t>
      </w:r>
      <w:r w:rsidRPr="007349AB">
        <w:rPr>
          <w:rFonts w:cstheme="minorHAnsi"/>
          <w:b/>
        </w:rPr>
        <w:t>Prof</w:t>
      </w:r>
      <w:r w:rsidR="007349AB" w:rsidRPr="007349AB">
        <w:rPr>
          <w:rFonts w:cstheme="minorHAnsi"/>
          <w:b/>
        </w:rPr>
        <w:t xml:space="preserve">. Jacek Purchla, </w:t>
      </w:r>
      <w:r w:rsidR="0023716F">
        <w:rPr>
          <w:rFonts w:cstheme="minorHAnsi"/>
          <w:b/>
        </w:rPr>
        <w:t>„</w:t>
      </w:r>
      <w:r w:rsidR="007349AB" w:rsidRPr="007349AB">
        <w:rPr>
          <w:rFonts w:cstheme="minorHAnsi"/>
          <w:b/>
        </w:rPr>
        <w:t xml:space="preserve">Lwów </w:t>
      </w:r>
      <w:r w:rsidR="0023716F" w:rsidRPr="007349AB">
        <w:rPr>
          <w:rFonts w:cstheme="minorHAnsi"/>
          <w:b/>
        </w:rPr>
        <w:t>nowoczesny</w:t>
      </w:r>
      <w:r w:rsidR="0023716F">
        <w:rPr>
          <w:rFonts w:cstheme="minorHAnsi"/>
          <w:b/>
        </w:rPr>
        <w:t>”</w:t>
      </w:r>
      <w:r w:rsidR="007349AB" w:rsidRPr="007349AB">
        <w:rPr>
          <w:rFonts w:cstheme="minorHAnsi"/>
          <w:b/>
        </w:rPr>
        <w:t xml:space="preserve">, </w:t>
      </w:r>
      <w:r w:rsidR="007349AB" w:rsidRPr="00B97E6D">
        <w:rPr>
          <w:rFonts w:cstheme="minorHAnsi"/>
        </w:rPr>
        <w:t>Międzynarodowe Centrum Kultury 2017</w:t>
      </w:r>
    </w:p>
    <w:p w:rsidR="00846C41" w:rsidRDefault="00846C41" w:rsidP="00422EDF">
      <w:pPr>
        <w:spacing w:line="276" w:lineRule="auto"/>
        <w:jc w:val="both"/>
        <w:rPr>
          <w:rFonts w:cstheme="minorHAnsi"/>
        </w:rPr>
      </w:pPr>
    </w:p>
    <w:p w:rsidR="00F271A4" w:rsidRDefault="006B026D" w:rsidP="00422ED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9F5B48">
        <w:rPr>
          <w:rFonts w:cstheme="minorHAnsi"/>
        </w:rPr>
        <w:t>uratorzy</w:t>
      </w:r>
      <w:r w:rsidR="00DC7BB0">
        <w:rPr>
          <w:rFonts w:cstheme="minorHAnsi"/>
        </w:rPr>
        <w:t xml:space="preserve"> wystawy</w:t>
      </w:r>
      <w:r w:rsidRPr="009F5B48">
        <w:rPr>
          <w:rFonts w:cstheme="minorHAnsi"/>
        </w:rPr>
        <w:t xml:space="preserve">: </w:t>
      </w:r>
      <w:r w:rsidR="0038163C" w:rsidRPr="009F5B48">
        <w:rPr>
          <w:rFonts w:cstheme="minorHAnsi"/>
        </w:rPr>
        <w:t xml:space="preserve">dr Żanna Komar, </w:t>
      </w:r>
      <w:r w:rsidR="0038163C">
        <w:rPr>
          <w:rFonts w:cstheme="minorHAnsi"/>
        </w:rPr>
        <w:t xml:space="preserve"> </w:t>
      </w:r>
      <w:r w:rsidR="00037F94">
        <w:rPr>
          <w:rFonts w:cstheme="minorHAnsi"/>
        </w:rPr>
        <w:t>dr hab</w:t>
      </w:r>
      <w:r w:rsidRPr="009F5B48">
        <w:rPr>
          <w:rFonts w:cstheme="minorHAnsi"/>
        </w:rPr>
        <w:t xml:space="preserve">. Andrzej Szczerski </w:t>
      </w:r>
    </w:p>
    <w:p w:rsidR="00037F94" w:rsidRDefault="0038163C" w:rsidP="00422ED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037F94" w:rsidRPr="00037F94">
        <w:rPr>
          <w:rFonts w:cstheme="minorHAnsi"/>
        </w:rPr>
        <w:t>rganizacja: Anna Śliwa</w:t>
      </w:r>
    </w:p>
    <w:p w:rsidR="00377E80" w:rsidRPr="00377E80" w:rsidRDefault="00377E80" w:rsidP="00422EDF">
      <w:pPr>
        <w:spacing w:line="276" w:lineRule="auto"/>
        <w:jc w:val="both"/>
        <w:rPr>
          <w:rFonts w:cstheme="minorHAnsi"/>
        </w:rPr>
      </w:pPr>
      <w:r w:rsidRPr="00377E80">
        <w:rPr>
          <w:rFonts w:cstheme="minorHAnsi"/>
        </w:rPr>
        <w:t>Organizatorzy:</w:t>
      </w:r>
      <w:r>
        <w:rPr>
          <w:rFonts w:cstheme="minorHAnsi"/>
        </w:rPr>
        <w:t xml:space="preserve"> </w:t>
      </w:r>
      <w:r w:rsidRPr="00377E80">
        <w:rPr>
          <w:rFonts w:cstheme="minorHAnsi"/>
        </w:rPr>
        <w:t>MCK i Muzeum Architektury we Wrocławiu</w:t>
      </w:r>
    </w:p>
    <w:p w:rsidR="003D5181" w:rsidRPr="00037F94" w:rsidRDefault="003D5181" w:rsidP="00422EDF">
      <w:pPr>
        <w:spacing w:line="276" w:lineRule="auto"/>
        <w:jc w:val="both"/>
        <w:rPr>
          <w:rFonts w:cstheme="minorHAnsi"/>
        </w:rPr>
      </w:pPr>
      <w:r w:rsidRPr="00037F94">
        <w:rPr>
          <w:rFonts w:cstheme="minorHAnsi"/>
        </w:rPr>
        <w:t>Aranżacja plastyczna:</w:t>
      </w:r>
      <w:r>
        <w:rPr>
          <w:rFonts w:cstheme="minorHAnsi"/>
        </w:rPr>
        <w:t xml:space="preserve"> </w:t>
      </w:r>
      <w:r w:rsidRPr="00037F94">
        <w:rPr>
          <w:rFonts w:cstheme="minorHAnsi"/>
        </w:rPr>
        <w:t>Paweł Żelichowski</w:t>
      </w:r>
    </w:p>
    <w:p w:rsidR="00377E80" w:rsidRPr="00377E80" w:rsidRDefault="00377E80" w:rsidP="00422EDF">
      <w:pPr>
        <w:spacing w:line="276" w:lineRule="auto"/>
        <w:jc w:val="both"/>
        <w:rPr>
          <w:rFonts w:cstheme="minorHAnsi"/>
        </w:rPr>
      </w:pPr>
      <w:r w:rsidRPr="00377E80">
        <w:rPr>
          <w:rFonts w:cstheme="minorHAnsi"/>
        </w:rPr>
        <w:t>Patronat honorowy:</w:t>
      </w:r>
      <w:r>
        <w:rPr>
          <w:rFonts w:cstheme="minorHAnsi"/>
        </w:rPr>
        <w:t xml:space="preserve"> </w:t>
      </w:r>
      <w:r w:rsidRPr="00377E80">
        <w:rPr>
          <w:rFonts w:cstheme="minorHAnsi"/>
        </w:rPr>
        <w:t>Prezydent Miasta Krakowa Jacek Majchrowski</w:t>
      </w:r>
    </w:p>
    <w:p w:rsidR="00377E80" w:rsidRPr="00377E80" w:rsidRDefault="00037F94" w:rsidP="00422ED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377E80" w:rsidRPr="00377E80">
        <w:rPr>
          <w:rFonts w:cstheme="minorHAnsi"/>
        </w:rPr>
        <w:t>sparci</w:t>
      </w:r>
      <w:r>
        <w:rPr>
          <w:rFonts w:cstheme="minorHAnsi"/>
        </w:rPr>
        <w:t>e</w:t>
      </w:r>
      <w:r w:rsidR="00377E80" w:rsidRPr="00377E80">
        <w:rPr>
          <w:rFonts w:cstheme="minorHAnsi"/>
        </w:rPr>
        <w:t xml:space="preserve"> finansow</w:t>
      </w:r>
      <w:r>
        <w:rPr>
          <w:rFonts w:cstheme="minorHAnsi"/>
        </w:rPr>
        <w:t>e</w:t>
      </w:r>
      <w:r w:rsidR="00377E80" w:rsidRPr="00377E80">
        <w:rPr>
          <w:rFonts w:cstheme="minorHAnsi"/>
        </w:rPr>
        <w:t xml:space="preserve">: Gmina </w:t>
      </w:r>
      <w:r w:rsidR="005842CD">
        <w:rPr>
          <w:rFonts w:cstheme="minorHAnsi"/>
        </w:rPr>
        <w:t>M</w:t>
      </w:r>
      <w:r w:rsidR="00377E80" w:rsidRPr="00377E80">
        <w:rPr>
          <w:rFonts w:cstheme="minorHAnsi"/>
        </w:rPr>
        <w:t>iejska Kraków</w:t>
      </w:r>
    </w:p>
    <w:p w:rsidR="00377E80" w:rsidRPr="00377E80" w:rsidRDefault="00377E80" w:rsidP="00422EDF">
      <w:pPr>
        <w:spacing w:line="276" w:lineRule="auto"/>
        <w:jc w:val="both"/>
        <w:rPr>
          <w:rFonts w:cstheme="minorHAnsi"/>
        </w:rPr>
      </w:pPr>
      <w:r w:rsidRPr="00377E80">
        <w:rPr>
          <w:rFonts w:cstheme="minorHAnsi"/>
        </w:rPr>
        <w:t xml:space="preserve">Sponsorzy: Kraków </w:t>
      </w:r>
      <w:proofErr w:type="spellStart"/>
      <w:r w:rsidRPr="00377E80">
        <w:rPr>
          <w:rFonts w:cstheme="minorHAnsi"/>
        </w:rPr>
        <w:t>Airport</w:t>
      </w:r>
      <w:proofErr w:type="spellEnd"/>
      <w:r w:rsidRPr="00377E80">
        <w:rPr>
          <w:rFonts w:cstheme="minorHAnsi"/>
        </w:rPr>
        <w:t>, Slovnaft</w:t>
      </w:r>
      <w:r w:rsidR="003D5181">
        <w:rPr>
          <w:rFonts w:cstheme="minorHAnsi"/>
        </w:rPr>
        <w:t>, Krakowska Manufaktura Czekolady</w:t>
      </w:r>
    </w:p>
    <w:p w:rsidR="00F271A4" w:rsidRDefault="00377E80" w:rsidP="00422EDF">
      <w:pPr>
        <w:spacing w:line="276" w:lineRule="auto"/>
        <w:jc w:val="both"/>
        <w:rPr>
          <w:rFonts w:cstheme="minorHAnsi"/>
        </w:rPr>
      </w:pPr>
      <w:r w:rsidRPr="00377E80">
        <w:rPr>
          <w:rFonts w:cstheme="minorHAnsi"/>
        </w:rPr>
        <w:t>Partner</w:t>
      </w:r>
      <w:r w:rsidR="005842CD">
        <w:rPr>
          <w:rFonts w:cstheme="minorHAnsi"/>
        </w:rPr>
        <w:t>zy</w:t>
      </w:r>
      <w:r w:rsidRPr="00377E80">
        <w:rPr>
          <w:rFonts w:cstheme="minorHAnsi"/>
        </w:rPr>
        <w:t xml:space="preserve"> MCK: MPK</w:t>
      </w:r>
      <w:r w:rsidR="005842CD" w:rsidRPr="00377E80">
        <w:rPr>
          <w:rFonts w:cstheme="minorHAnsi"/>
        </w:rPr>
        <w:t>,</w:t>
      </w:r>
      <w:r w:rsidR="005842CD" w:rsidRPr="005842CD">
        <w:rPr>
          <w:rFonts w:cstheme="minorHAnsi"/>
        </w:rPr>
        <w:t xml:space="preserve"> </w:t>
      </w:r>
      <w:r w:rsidR="005842CD" w:rsidRPr="00377E80">
        <w:rPr>
          <w:rFonts w:cstheme="minorHAnsi"/>
        </w:rPr>
        <w:t>MPEC</w:t>
      </w:r>
    </w:p>
    <w:p w:rsidR="003D5181" w:rsidRDefault="003D5181" w:rsidP="00422EDF">
      <w:pPr>
        <w:spacing w:line="276" w:lineRule="auto"/>
        <w:jc w:val="both"/>
        <w:rPr>
          <w:rFonts w:cstheme="minorHAnsi"/>
        </w:rPr>
      </w:pPr>
      <w:r w:rsidRPr="009F5B48">
        <w:rPr>
          <w:rFonts w:cstheme="minorHAnsi"/>
        </w:rPr>
        <w:lastRenderedPageBreak/>
        <w:t>Wystawie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 xml:space="preserve">towarzyszy specjalnie przygotowany </w:t>
      </w:r>
      <w:r w:rsidRPr="003D5181">
        <w:rPr>
          <w:rFonts w:cstheme="minorHAnsi"/>
          <w:b/>
        </w:rPr>
        <w:t>album</w:t>
      </w:r>
      <w:r w:rsidRPr="009F5B48">
        <w:rPr>
          <w:rFonts w:cstheme="minorHAnsi"/>
        </w:rPr>
        <w:t xml:space="preserve"> </w:t>
      </w:r>
      <w:r w:rsidR="009E2539" w:rsidRPr="009E2539">
        <w:rPr>
          <w:rFonts w:cstheme="minorHAnsi"/>
          <w:b/>
        </w:rPr>
        <w:t>„</w:t>
      </w:r>
      <w:r w:rsidRPr="009E2539">
        <w:rPr>
          <w:rFonts w:cstheme="minorHAnsi"/>
          <w:b/>
        </w:rPr>
        <w:t>Lwów nowoczesn</w:t>
      </w:r>
      <w:r w:rsidR="009E2539" w:rsidRPr="009E2539">
        <w:rPr>
          <w:rFonts w:cstheme="minorHAnsi"/>
          <w:b/>
        </w:rPr>
        <w:t>y”</w:t>
      </w:r>
      <w:r w:rsidRPr="009E2539"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Pr="00F271A4">
        <w:rPr>
          <w:rFonts w:cstheme="minorHAnsi"/>
        </w:rPr>
        <w:t>w polsko-angielskiej wersji językowej</w:t>
      </w:r>
      <w:r>
        <w:rPr>
          <w:rFonts w:cstheme="minorHAnsi"/>
        </w:rPr>
        <w:t xml:space="preserve">) </w:t>
      </w:r>
      <w:r w:rsidRPr="00F271A4">
        <w:rPr>
          <w:rFonts w:cstheme="minorHAnsi"/>
        </w:rPr>
        <w:t xml:space="preserve">oraz </w:t>
      </w:r>
      <w:r w:rsidRPr="003D5181">
        <w:rPr>
          <w:rFonts w:cstheme="minorHAnsi"/>
          <w:b/>
        </w:rPr>
        <w:t>cykl wykładów, spotkań i zajęć edukacyjnych</w:t>
      </w:r>
      <w:r w:rsidRPr="00F271A4">
        <w:rPr>
          <w:rFonts w:cstheme="minorHAnsi"/>
        </w:rPr>
        <w:t xml:space="preserve"> pogłębiający i poszerzający jej tematykę</w:t>
      </w:r>
      <w:r w:rsidRPr="009F5B4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377E80" w:rsidRDefault="00377E80" w:rsidP="00422EDF">
      <w:pPr>
        <w:spacing w:line="276" w:lineRule="auto"/>
        <w:jc w:val="both"/>
        <w:rPr>
          <w:rFonts w:cstheme="minorHAnsi"/>
          <w:b/>
        </w:rPr>
      </w:pPr>
    </w:p>
    <w:p w:rsidR="00F271A4" w:rsidRPr="00422EDF" w:rsidRDefault="00F271A4" w:rsidP="00422EDF">
      <w:pPr>
        <w:spacing w:line="276" w:lineRule="auto"/>
        <w:jc w:val="both"/>
        <w:rPr>
          <w:rFonts w:cstheme="minorHAnsi"/>
          <w:b/>
          <w:i/>
        </w:rPr>
      </w:pPr>
      <w:r w:rsidRPr="00422EDF">
        <w:rPr>
          <w:rFonts w:cstheme="minorHAnsi"/>
          <w:b/>
          <w:i/>
        </w:rPr>
        <w:t>Lwów, 24 czerwca 1937. Miasto, architektura, modernizm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 grudnia 2017</w:t>
      </w:r>
      <w:r w:rsidRPr="00F271A4">
        <w:rPr>
          <w:rFonts w:cstheme="minorHAnsi"/>
        </w:rPr>
        <w:t xml:space="preserve"> – </w:t>
      </w:r>
      <w:r>
        <w:rPr>
          <w:rFonts w:cstheme="minorHAnsi"/>
        </w:rPr>
        <w:t>8 kwietnia</w:t>
      </w:r>
      <w:r w:rsidRPr="00F271A4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Pr="00F271A4">
        <w:rPr>
          <w:rFonts w:cstheme="minorHAnsi"/>
        </w:rPr>
        <w:t xml:space="preserve"> (wernisaż </w:t>
      </w:r>
      <w:r>
        <w:rPr>
          <w:rFonts w:cstheme="minorHAnsi"/>
        </w:rPr>
        <w:t>30 listopada</w:t>
      </w:r>
      <w:r w:rsidRPr="00F271A4">
        <w:rPr>
          <w:rFonts w:cstheme="minorHAnsi"/>
        </w:rPr>
        <w:t>, godz. 18.00)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 w:rsidRPr="00F271A4">
        <w:rPr>
          <w:rFonts w:cstheme="minorHAnsi"/>
        </w:rPr>
        <w:t>Galeria Międzynarodowego Centrum Kultury, Kraków, Rynek Główny 25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 w:rsidRPr="00F271A4">
        <w:rPr>
          <w:rFonts w:cstheme="minorHAnsi"/>
        </w:rPr>
        <w:t>Godziny otwarcia Galerii MCK: wtorek–niedziela 1</w:t>
      </w:r>
      <w:r>
        <w:rPr>
          <w:rFonts w:cstheme="minorHAnsi"/>
        </w:rPr>
        <w:t>0</w:t>
      </w:r>
      <w:r w:rsidRPr="00F271A4">
        <w:rPr>
          <w:rFonts w:cstheme="minorHAnsi"/>
        </w:rPr>
        <w:t>.00–1</w:t>
      </w:r>
      <w:r>
        <w:rPr>
          <w:rFonts w:cstheme="minorHAnsi"/>
        </w:rPr>
        <w:t>8</w:t>
      </w:r>
      <w:r w:rsidRPr="00F271A4">
        <w:rPr>
          <w:rFonts w:cstheme="minorHAnsi"/>
        </w:rPr>
        <w:t>.00 (ostatnie wejście 1</w:t>
      </w:r>
      <w:r>
        <w:rPr>
          <w:rFonts w:cstheme="minorHAnsi"/>
        </w:rPr>
        <w:t>7</w:t>
      </w:r>
      <w:r w:rsidRPr="00F271A4">
        <w:rPr>
          <w:rFonts w:cstheme="minorHAnsi"/>
        </w:rPr>
        <w:t>:30)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 w:rsidRPr="00F271A4">
        <w:rPr>
          <w:rFonts w:cstheme="minorHAnsi"/>
        </w:rPr>
        <w:t>Ceny biletów: 12 zł (pełnopłatny), 7 zł (ulgowy), 20 zł (rodzinny)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 w:rsidRPr="00F271A4">
        <w:rPr>
          <w:rFonts w:cstheme="minorHAnsi"/>
        </w:rPr>
        <w:t>W każdy wtorek i środę w godzinach 1</w:t>
      </w:r>
      <w:r>
        <w:rPr>
          <w:rFonts w:cstheme="minorHAnsi"/>
        </w:rPr>
        <w:t>0</w:t>
      </w:r>
      <w:r w:rsidRPr="00F271A4">
        <w:rPr>
          <w:rFonts w:cstheme="minorHAnsi"/>
        </w:rPr>
        <w:t>.00–1</w:t>
      </w:r>
      <w:r>
        <w:rPr>
          <w:rFonts w:cstheme="minorHAnsi"/>
        </w:rPr>
        <w:t>1</w:t>
      </w:r>
      <w:r w:rsidRPr="00F271A4">
        <w:rPr>
          <w:rFonts w:cstheme="minorHAnsi"/>
        </w:rPr>
        <w:t>.00 HAPPY HOUR – wstęp na wystawę za 1 zł.</w:t>
      </w:r>
    </w:p>
    <w:p w:rsidR="00F271A4" w:rsidRPr="00F271A4" w:rsidRDefault="00F271A4" w:rsidP="00422EDF">
      <w:pPr>
        <w:spacing w:line="276" w:lineRule="auto"/>
        <w:jc w:val="both"/>
        <w:rPr>
          <w:rFonts w:cstheme="minorHAnsi"/>
        </w:rPr>
      </w:pPr>
      <w:r w:rsidRPr="00F271A4">
        <w:rPr>
          <w:rFonts w:cstheme="minorHAnsi"/>
        </w:rPr>
        <w:t>W każdą niedzielę, w cenie biletu zwiedzanie wystawy z przewodnikiem: godz. 12.00 w języku polskim i godz. 16.00 w języku angielskim.</w:t>
      </w:r>
    </w:p>
    <w:p w:rsidR="006B026D" w:rsidRDefault="006B026D" w:rsidP="00422EDF">
      <w:pPr>
        <w:spacing w:line="276" w:lineRule="auto"/>
        <w:jc w:val="both"/>
        <w:rPr>
          <w:rFonts w:cstheme="minorHAnsi"/>
        </w:rPr>
      </w:pPr>
    </w:p>
    <w:p w:rsidR="00977BBB" w:rsidRDefault="00977BBB" w:rsidP="00977BB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 Z</w:t>
      </w:r>
      <w:r w:rsidR="002329FB">
        <w:rPr>
          <w:rFonts w:cstheme="minorHAnsi"/>
        </w:rPr>
        <w:t>a</w:t>
      </w:r>
      <w:r>
        <w:rPr>
          <w:rFonts w:cstheme="minorHAnsi"/>
        </w:rPr>
        <w:t xml:space="preserve">: </w:t>
      </w:r>
      <w:r>
        <w:t>miesięcznik „Sygnały”, Lwów, 1934 r.</w:t>
      </w:r>
    </w:p>
    <w:p w:rsidR="00977BBB" w:rsidRDefault="00977BBB" w:rsidP="00977BBB">
      <w:pPr>
        <w:ind w:left="7080"/>
        <w:jc w:val="both"/>
        <w:rPr>
          <w:rFonts w:cstheme="minorHAnsi"/>
          <w:b/>
        </w:rPr>
      </w:pPr>
    </w:p>
    <w:p w:rsidR="006B026D" w:rsidRPr="00977BBB" w:rsidRDefault="006B026D" w:rsidP="006B026D">
      <w:pPr>
        <w:ind w:left="7080"/>
        <w:rPr>
          <w:rFonts w:cstheme="minorHAnsi"/>
        </w:rPr>
      </w:pPr>
      <w:r w:rsidRPr="00977BBB">
        <w:rPr>
          <w:rFonts w:cstheme="minorHAnsi"/>
        </w:rPr>
        <w:t>/</w:t>
      </w:r>
      <w:r w:rsidR="00F271A4" w:rsidRPr="00977BBB">
        <w:rPr>
          <w:rFonts w:cstheme="minorHAnsi"/>
        </w:rPr>
        <w:t>październik</w:t>
      </w:r>
      <w:r w:rsidR="00DC7BB0" w:rsidRPr="00977BBB">
        <w:rPr>
          <w:rFonts w:cstheme="minorHAnsi"/>
        </w:rPr>
        <w:t xml:space="preserve"> </w:t>
      </w:r>
      <w:r w:rsidRPr="00977BBB">
        <w:rPr>
          <w:rFonts w:cstheme="minorHAnsi"/>
        </w:rPr>
        <w:t>2017 r./</w:t>
      </w:r>
    </w:p>
    <w:p w:rsidR="006B026D" w:rsidRDefault="006B026D" w:rsidP="00F271A4">
      <w:pPr>
        <w:pBdr>
          <w:bottom w:val="single" w:sz="4" w:space="1" w:color="auto"/>
        </w:pBdr>
      </w:pPr>
    </w:p>
    <w:p w:rsidR="00F271A4" w:rsidRDefault="00F271A4" w:rsidP="00F271A4">
      <w:pPr>
        <w:spacing w:after="0"/>
        <w:jc w:val="both"/>
        <w:rPr>
          <w:rFonts w:cstheme="minorHAnsi"/>
        </w:rPr>
      </w:pPr>
      <w:r w:rsidRPr="00CA7403">
        <w:rPr>
          <w:rFonts w:cstheme="minorHAnsi"/>
        </w:rPr>
        <w:t xml:space="preserve">Stały patronat medialny: TVP 3 Kraków, Radio Kraków, Tygodnik Powszechny, Karnet, O.pl, In </w:t>
      </w:r>
      <w:proofErr w:type="spellStart"/>
      <w:r w:rsidRPr="00CA7403">
        <w:rPr>
          <w:rFonts w:cstheme="minorHAnsi"/>
        </w:rPr>
        <w:t>your</w:t>
      </w:r>
      <w:proofErr w:type="spellEnd"/>
      <w:r w:rsidRPr="00CA7403">
        <w:rPr>
          <w:rFonts w:cstheme="minorHAnsi"/>
        </w:rPr>
        <w:t xml:space="preserve"> </w:t>
      </w:r>
      <w:proofErr w:type="spellStart"/>
      <w:r w:rsidRPr="00CA7403">
        <w:rPr>
          <w:rFonts w:cstheme="minorHAnsi"/>
        </w:rPr>
        <w:t>pocket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Hertio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Ahice</w:t>
      </w:r>
      <w:proofErr w:type="spellEnd"/>
    </w:p>
    <w:p w:rsidR="00F271A4" w:rsidRPr="00CA7403" w:rsidRDefault="00F271A4" w:rsidP="00F271A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Patronat medialny wystawy: </w:t>
      </w:r>
      <w:r w:rsidR="00155DB6">
        <w:rPr>
          <w:rFonts w:cstheme="minorHAnsi"/>
        </w:rPr>
        <w:t xml:space="preserve">New </w:t>
      </w:r>
      <w:proofErr w:type="spellStart"/>
      <w:r w:rsidR="00155DB6">
        <w:rPr>
          <w:rFonts w:cstheme="minorHAnsi"/>
        </w:rPr>
        <w:t>Eastern</w:t>
      </w:r>
      <w:proofErr w:type="spellEnd"/>
      <w:r w:rsidR="00155DB6">
        <w:rPr>
          <w:rFonts w:cstheme="minorHAnsi"/>
        </w:rPr>
        <w:t xml:space="preserve"> Europe, </w:t>
      </w:r>
      <w:proofErr w:type="spellStart"/>
      <w:r w:rsidR="00155DB6">
        <w:rPr>
          <w:rFonts w:cstheme="minorHAnsi"/>
        </w:rPr>
        <w:t>Lounge</w:t>
      </w:r>
      <w:proofErr w:type="spellEnd"/>
      <w:r w:rsidR="00155DB6">
        <w:rPr>
          <w:rFonts w:cstheme="minorHAnsi"/>
        </w:rPr>
        <w:t>, SZUM</w:t>
      </w:r>
    </w:p>
    <w:p w:rsidR="006B026D" w:rsidRDefault="006B026D" w:rsidP="003D4E93"/>
    <w:p w:rsidR="006B026D" w:rsidRDefault="006B026D"/>
    <w:sectPr w:rsidR="006B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6"/>
    <w:rsid w:val="00037F94"/>
    <w:rsid w:val="000A5BE7"/>
    <w:rsid w:val="000C5C36"/>
    <w:rsid w:val="000F4FD3"/>
    <w:rsid w:val="00155DB6"/>
    <w:rsid w:val="001B4993"/>
    <w:rsid w:val="002329FB"/>
    <w:rsid w:val="0023716F"/>
    <w:rsid w:val="002B6ED7"/>
    <w:rsid w:val="002F5D7A"/>
    <w:rsid w:val="00354EE4"/>
    <w:rsid w:val="00377E80"/>
    <w:rsid w:val="0038163C"/>
    <w:rsid w:val="003D4E93"/>
    <w:rsid w:val="003D5181"/>
    <w:rsid w:val="00422EDF"/>
    <w:rsid w:val="00481530"/>
    <w:rsid w:val="004E00ED"/>
    <w:rsid w:val="00503664"/>
    <w:rsid w:val="0051509C"/>
    <w:rsid w:val="005313BF"/>
    <w:rsid w:val="005842CD"/>
    <w:rsid w:val="005F0A2B"/>
    <w:rsid w:val="006B026D"/>
    <w:rsid w:val="006F2A29"/>
    <w:rsid w:val="007349AB"/>
    <w:rsid w:val="007605BA"/>
    <w:rsid w:val="00772987"/>
    <w:rsid w:val="007C36D6"/>
    <w:rsid w:val="00832C4F"/>
    <w:rsid w:val="00846C41"/>
    <w:rsid w:val="00895C08"/>
    <w:rsid w:val="008B1420"/>
    <w:rsid w:val="008D4ADC"/>
    <w:rsid w:val="00977BBB"/>
    <w:rsid w:val="009922CE"/>
    <w:rsid w:val="00993F11"/>
    <w:rsid w:val="009E2539"/>
    <w:rsid w:val="00A969EA"/>
    <w:rsid w:val="00B60921"/>
    <w:rsid w:val="00B97E6D"/>
    <w:rsid w:val="00BD3BA4"/>
    <w:rsid w:val="00C068B6"/>
    <w:rsid w:val="00C53E4E"/>
    <w:rsid w:val="00C71884"/>
    <w:rsid w:val="00CF0C00"/>
    <w:rsid w:val="00D22217"/>
    <w:rsid w:val="00DC7BB0"/>
    <w:rsid w:val="00E2370B"/>
    <w:rsid w:val="00E37618"/>
    <w:rsid w:val="00EA73AF"/>
    <w:rsid w:val="00EE7459"/>
    <w:rsid w:val="00F271A4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C0D6"/>
  <w15:docId w15:val="{D1CF78D6-773A-4D95-AB48-F036B372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Żanna Komar</dc:creator>
  <cp:lastModifiedBy>Edyta Gajewska</cp:lastModifiedBy>
  <cp:revision>9</cp:revision>
  <dcterms:created xsi:type="dcterms:W3CDTF">2017-11-22T14:41:00Z</dcterms:created>
  <dcterms:modified xsi:type="dcterms:W3CDTF">2017-11-27T08:42:00Z</dcterms:modified>
</cp:coreProperties>
</file>